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356"/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8"/>
      </w:tblGrid>
      <w:tr w:rsidR="005168DC" w:rsidRPr="00841AF1" w14:paraId="31C4E6C6" w14:textId="77777777" w:rsidTr="005168DC">
        <w:trPr>
          <w:trHeight w:val="1114"/>
        </w:trPr>
        <w:tc>
          <w:tcPr>
            <w:tcW w:w="9348" w:type="dxa"/>
            <w:shd w:val="clear" w:color="auto" w:fill="EAEAEA"/>
            <w:vAlign w:val="center"/>
          </w:tcPr>
          <w:p w14:paraId="668F71A1" w14:textId="77777777" w:rsidR="005168DC" w:rsidRPr="005168DC" w:rsidRDefault="005168DC" w:rsidP="005168DC">
            <w:pPr>
              <w:pStyle w:val="TableParagraph"/>
              <w:tabs>
                <w:tab w:val="left" w:pos="127"/>
              </w:tabs>
              <w:spacing w:before="62" w:after="62"/>
              <w:ind w:left="0" w:firstLine="434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Training Proposal Summary</w:t>
            </w:r>
          </w:p>
          <w:p w14:paraId="28070E86" w14:textId="77777777" w:rsidR="005168DC" w:rsidRPr="005168DC" w:rsidRDefault="005168DC" w:rsidP="005168DC">
            <w:pPr>
              <w:pStyle w:val="TableParagraph"/>
              <w:numPr>
                <w:ilvl w:val="0"/>
                <w:numId w:val="2"/>
              </w:numPr>
              <w:tabs>
                <w:tab w:val="left" w:pos="127"/>
              </w:tabs>
              <w:spacing w:before="62" w:after="62"/>
              <w:rPr>
                <w:rFonts w:ascii="Roboto" w:hAnsi="Roboto"/>
                <w:bCs/>
                <w:sz w:val="20"/>
                <w:szCs w:val="20"/>
              </w:rPr>
            </w:pPr>
            <w:r w:rsidRPr="005168DC">
              <w:rPr>
                <w:rFonts w:ascii="Roboto" w:hAnsi="Roboto"/>
                <w:bCs/>
                <w:sz w:val="20"/>
                <w:szCs w:val="20"/>
              </w:rPr>
              <w:t xml:space="preserve">Summarize your proposed training opportunity and the describe the importance of the acquired knowledge and expertise gained in direct application to your SPP-ARC related project. </w:t>
            </w:r>
            <w:r w:rsidRPr="005168DC">
              <w:rPr>
                <w:rFonts w:ascii="Roboto" w:hAnsi="Roboto"/>
                <w:b/>
                <w:sz w:val="20"/>
                <w:szCs w:val="20"/>
              </w:rPr>
              <w:t>(500 words)</w:t>
            </w:r>
          </w:p>
        </w:tc>
      </w:tr>
      <w:tr w:rsidR="005168DC" w:rsidRPr="00454211" w14:paraId="52E413B5" w14:textId="77777777" w:rsidTr="005168DC">
        <w:trPr>
          <w:trHeight w:val="4827"/>
        </w:trPr>
        <w:tc>
          <w:tcPr>
            <w:tcW w:w="9348" w:type="dxa"/>
          </w:tcPr>
          <w:p w14:paraId="69D60754" w14:textId="77777777" w:rsidR="005168DC" w:rsidRPr="00454211" w:rsidRDefault="005168DC" w:rsidP="005168DC">
            <w:pPr>
              <w:pStyle w:val="TableParagraph"/>
              <w:tabs>
                <w:tab w:val="left" w:pos="127"/>
              </w:tabs>
              <w:spacing w:before="60"/>
              <w:ind w:left="74"/>
              <w:rPr>
                <w:rFonts w:ascii="Roboto" w:hAnsi="Roboto"/>
                <w:sz w:val="16"/>
              </w:rPr>
            </w:pPr>
          </w:p>
        </w:tc>
      </w:tr>
      <w:tr w:rsidR="005168DC" w:rsidRPr="00454211" w14:paraId="30E30E47" w14:textId="77777777" w:rsidTr="005168DC">
        <w:trPr>
          <w:trHeight w:val="235"/>
        </w:trPr>
        <w:tc>
          <w:tcPr>
            <w:tcW w:w="9348" w:type="dxa"/>
            <w:shd w:val="clear" w:color="auto" w:fill="EAEAEA"/>
          </w:tcPr>
          <w:p w14:paraId="12D4D9B4" w14:textId="77777777" w:rsidR="005168DC" w:rsidRPr="005168DC" w:rsidRDefault="005168DC" w:rsidP="005168DC">
            <w:pPr>
              <w:pStyle w:val="TableParagraph"/>
              <w:tabs>
                <w:tab w:val="left" w:pos="127"/>
              </w:tabs>
              <w:spacing w:before="44" w:after="80"/>
              <w:ind w:left="434"/>
              <w:rPr>
                <w:rFonts w:ascii="Roboto" w:hAnsi="Roboto"/>
                <w:b/>
                <w:sz w:val="20"/>
                <w:szCs w:val="20"/>
              </w:rPr>
            </w:pPr>
            <w:r w:rsidRPr="005168DC">
              <w:rPr>
                <w:rFonts w:ascii="Roboto" w:hAnsi="Roboto"/>
                <w:b/>
                <w:sz w:val="20"/>
                <w:szCs w:val="20"/>
              </w:rPr>
              <w:t>Training Location Rationale</w:t>
            </w:r>
          </w:p>
          <w:p w14:paraId="0AB084CB" w14:textId="77777777" w:rsidR="005168DC" w:rsidRPr="005168DC" w:rsidRDefault="005168DC" w:rsidP="005168DC">
            <w:pPr>
              <w:pStyle w:val="TableParagraph"/>
              <w:numPr>
                <w:ilvl w:val="0"/>
                <w:numId w:val="2"/>
              </w:numPr>
              <w:tabs>
                <w:tab w:val="left" w:pos="127"/>
              </w:tabs>
              <w:spacing w:before="44" w:after="80"/>
              <w:rPr>
                <w:rFonts w:ascii="Roboto" w:hAnsi="Roboto"/>
                <w:bCs/>
                <w:sz w:val="16"/>
              </w:rPr>
            </w:pPr>
            <w:r w:rsidRPr="005168DC">
              <w:rPr>
                <w:rFonts w:ascii="Roboto" w:hAnsi="Roboto"/>
                <w:bCs/>
                <w:sz w:val="20"/>
                <w:szCs w:val="20"/>
              </w:rPr>
              <w:t xml:space="preserve">Explain the rationale behind the specific training location. Please highlight the availability (or lack thereof) of this training at the University of Alberta. </w:t>
            </w:r>
            <w:r w:rsidRPr="005168DC">
              <w:rPr>
                <w:rFonts w:ascii="Roboto" w:hAnsi="Roboto"/>
                <w:b/>
                <w:sz w:val="20"/>
                <w:szCs w:val="20"/>
              </w:rPr>
              <w:t>(200 words)</w:t>
            </w:r>
          </w:p>
        </w:tc>
      </w:tr>
      <w:tr w:rsidR="005168DC" w:rsidRPr="00CD18D8" w14:paraId="63AF6CD8" w14:textId="77777777" w:rsidTr="005168DC">
        <w:trPr>
          <w:trHeight w:val="4541"/>
        </w:trPr>
        <w:tc>
          <w:tcPr>
            <w:tcW w:w="9348" w:type="dxa"/>
          </w:tcPr>
          <w:p w14:paraId="11A78BEB" w14:textId="77777777" w:rsidR="005168DC" w:rsidRPr="00CD18D8" w:rsidRDefault="005168DC" w:rsidP="005168DC">
            <w:pPr>
              <w:pStyle w:val="TableParagraph"/>
              <w:tabs>
                <w:tab w:val="left" w:pos="127"/>
              </w:tabs>
              <w:spacing w:before="45"/>
              <w:ind w:left="74"/>
              <w:rPr>
                <w:rFonts w:ascii="Roboto" w:hAnsi="Roboto"/>
                <w:sz w:val="16"/>
              </w:rPr>
            </w:pPr>
          </w:p>
        </w:tc>
      </w:tr>
    </w:tbl>
    <w:p w14:paraId="6BA6DAA6" w14:textId="5DC97E82" w:rsidR="005168DC" w:rsidRPr="00F971A2" w:rsidRDefault="005168DC" w:rsidP="005168DC">
      <w:pPr>
        <w:jc w:val="center"/>
        <w:rPr>
          <w:rFonts w:ascii="Roboto" w:hAnsi="Roboto"/>
          <w:b/>
          <w:bCs/>
          <w:sz w:val="26"/>
          <w:szCs w:val="26"/>
        </w:rPr>
      </w:pPr>
      <w:r w:rsidRPr="00F971A2">
        <w:rPr>
          <w:rFonts w:ascii="Roboto" w:hAnsi="Roboto"/>
          <w:b/>
          <w:bCs/>
          <w:sz w:val="26"/>
          <w:szCs w:val="26"/>
        </w:rPr>
        <w:t>SPP-ARC Training &amp; Travel (TNT) Grant Application – Training Proposal Form</w:t>
      </w:r>
    </w:p>
    <w:p w14:paraId="263D638D" w14:textId="531B8E85" w:rsidR="005168DC" w:rsidRPr="005168DC" w:rsidRDefault="005168DC" w:rsidP="005168DC">
      <w:pPr>
        <w:rPr>
          <w:lang w:val="en-US"/>
        </w:rPr>
      </w:pPr>
    </w:p>
    <w:sectPr w:rsidR="005168DC" w:rsidRPr="005168DC" w:rsidSect="005168DC">
      <w:headerReference w:type="default" r:id="rId7"/>
      <w:footerReference w:type="default" r:id="rId8"/>
      <w:pgSz w:w="12240" w:h="15840"/>
      <w:pgMar w:top="175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08F52" w14:textId="77777777" w:rsidR="00953457" w:rsidRDefault="00953457" w:rsidP="005168DC">
      <w:r>
        <w:separator/>
      </w:r>
    </w:p>
  </w:endnote>
  <w:endnote w:type="continuationSeparator" w:id="0">
    <w:p w14:paraId="1FB82643" w14:textId="77777777" w:rsidR="00953457" w:rsidRDefault="00953457" w:rsidP="0051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4B31" w14:textId="7E329896" w:rsidR="005168DC" w:rsidRDefault="005168D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614BFCE" wp14:editId="150F31DB">
              <wp:simplePos x="0" y="0"/>
              <wp:positionH relativeFrom="page">
                <wp:posOffset>914400</wp:posOffset>
              </wp:positionH>
              <wp:positionV relativeFrom="page">
                <wp:posOffset>9422765</wp:posOffset>
              </wp:positionV>
              <wp:extent cx="4270917" cy="346078"/>
              <wp:effectExtent l="0" t="0" r="9525" b="9525"/>
              <wp:wrapNone/>
              <wp:docPr id="14751874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70917" cy="346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A97E9" w14:textId="77777777" w:rsidR="005168DC" w:rsidRPr="00454211" w:rsidRDefault="005168DC" w:rsidP="005168DC">
                          <w:pPr>
                            <w:spacing w:before="14"/>
                            <w:ind w:left="20"/>
                            <w:rPr>
                              <w:rFonts w:ascii="Roboto" w:hAnsi="Roboto"/>
                              <w:b/>
                              <w:sz w:val="20"/>
                            </w:rPr>
                          </w:pPr>
                          <w:r w:rsidRPr="00454211">
                            <w:rPr>
                              <w:rFonts w:ascii="Roboto" w:hAnsi="Roboto"/>
                              <w:b/>
                              <w:sz w:val="20"/>
                            </w:rPr>
                            <w:t>SPP-ARC Training and Travel (TNT) Grant Application – Winter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14BFC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in;margin-top:741.95pt;width:336.3pt;height:2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" filled="f" stroked="f">
              <v:path arrowok="t"/>
              <v:textbox inset="0,0,0,0">
                <w:txbxContent>
                  <w:p w14:paraId="292A97E9" w14:textId="77777777" w:rsidR="005168DC" w:rsidRPr="00454211" w:rsidRDefault="005168DC" w:rsidP="005168DC">
                    <w:pPr>
                      <w:spacing w:before="14"/>
                      <w:ind w:left="20"/>
                      <w:rPr>
                        <w:rFonts w:ascii="Roboto" w:hAnsi="Roboto"/>
                        <w:b/>
                        <w:sz w:val="20"/>
                      </w:rPr>
                    </w:pPr>
                    <w:r w:rsidRPr="00454211">
                      <w:rPr>
                        <w:rFonts w:ascii="Roboto" w:hAnsi="Roboto"/>
                        <w:b/>
                        <w:sz w:val="20"/>
                      </w:rPr>
                      <w:t>SPP-ARC Training and Travel (TNT) Grant Application – Winter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8726F" w14:textId="77777777" w:rsidR="00953457" w:rsidRDefault="00953457" w:rsidP="005168DC">
      <w:r>
        <w:separator/>
      </w:r>
    </w:p>
  </w:footnote>
  <w:footnote w:type="continuationSeparator" w:id="0">
    <w:p w14:paraId="7C9B7C42" w14:textId="77777777" w:rsidR="00953457" w:rsidRDefault="00953457" w:rsidP="00516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6A11C" w14:textId="2BE9548F" w:rsidR="005168DC" w:rsidRDefault="005168DC">
    <w:pPr>
      <w:pStyle w:val="Header"/>
    </w:pPr>
    <w:r>
      <w:rPr>
        <w:rFonts w:ascii="Roboto" w:eastAsia="Roboto" w:hAnsi="Roboto" w:cs="Roboto"/>
        <w:b/>
        <w:noProof/>
        <w:color w:val="000000"/>
        <w:sz w:val="22"/>
        <w:szCs w:val="22"/>
      </w:rPr>
      <w:drawing>
        <wp:anchor distT="0" distB="0" distL="114300" distR="114300" simplePos="0" relativeHeight="251659264" behindDoc="0" locked="0" layoutInCell="1" hidden="0" allowOverlap="1" wp14:anchorId="5385B7AC" wp14:editId="7963D737">
          <wp:simplePos x="0" y="0"/>
          <wp:positionH relativeFrom="page">
            <wp:posOffset>123825</wp:posOffset>
          </wp:positionH>
          <wp:positionV relativeFrom="page">
            <wp:posOffset>-322580</wp:posOffset>
          </wp:positionV>
          <wp:extent cx="2818130" cy="1630045"/>
          <wp:effectExtent l="0" t="0" r="0" b="0"/>
          <wp:wrapNone/>
          <wp:docPr id="7" name="image2.jpg" descr="Graphical user interface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aphical user interface&#10;&#10;Description automatically generated with low confidence"/>
                  <pic:cNvPicPr preferRelativeResize="0"/>
                </pic:nvPicPr>
                <pic:blipFill>
                  <a:blip r:embed="rId1"/>
                  <a:srcRect r="63587"/>
                  <a:stretch>
                    <a:fillRect/>
                  </a:stretch>
                </pic:blipFill>
                <pic:spPr>
                  <a:xfrm>
                    <a:off x="0" y="0"/>
                    <a:ext cx="2818130" cy="163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B51D5CC" wp14:editId="7AC52D32">
          <wp:simplePos x="0" y="0"/>
          <wp:positionH relativeFrom="column">
            <wp:posOffset>3705860</wp:posOffset>
          </wp:positionH>
          <wp:positionV relativeFrom="paragraph">
            <wp:posOffset>-364490</wp:posOffset>
          </wp:positionV>
          <wp:extent cx="2377440" cy="942975"/>
          <wp:effectExtent l="0" t="0" r="0" b="0"/>
          <wp:wrapNone/>
          <wp:docPr id="6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2"/>
                  <a:srcRect b="13913"/>
                  <a:stretch>
                    <a:fillRect/>
                  </a:stretch>
                </pic:blipFill>
                <pic:spPr>
                  <a:xfrm>
                    <a:off x="0" y="0"/>
                    <a:ext cx="2377440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265B"/>
    <w:multiLevelType w:val="hybridMultilevel"/>
    <w:tmpl w:val="94A29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C657F"/>
    <w:multiLevelType w:val="hybridMultilevel"/>
    <w:tmpl w:val="D158B35E"/>
    <w:lvl w:ilvl="0" w:tplc="BB9267C8">
      <w:start w:val="1"/>
      <w:numFmt w:val="decimal"/>
      <w:lvlText w:val="%1."/>
      <w:lvlJc w:val="left"/>
      <w:pPr>
        <w:ind w:left="434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num w:numId="1" w16cid:durableId="938755778">
    <w:abstractNumId w:val="0"/>
  </w:num>
  <w:num w:numId="2" w16cid:durableId="1018851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DC"/>
    <w:rsid w:val="000025DD"/>
    <w:rsid w:val="00014C63"/>
    <w:rsid w:val="00021EB8"/>
    <w:rsid w:val="00035348"/>
    <w:rsid w:val="00050852"/>
    <w:rsid w:val="000A5ACF"/>
    <w:rsid w:val="000B410D"/>
    <w:rsid w:val="000E3227"/>
    <w:rsid w:val="0014697E"/>
    <w:rsid w:val="001755EB"/>
    <w:rsid w:val="002D4C18"/>
    <w:rsid w:val="002F0F68"/>
    <w:rsid w:val="00304B00"/>
    <w:rsid w:val="00322F8E"/>
    <w:rsid w:val="003257FC"/>
    <w:rsid w:val="00331A48"/>
    <w:rsid w:val="003359C1"/>
    <w:rsid w:val="00365AF7"/>
    <w:rsid w:val="003A218E"/>
    <w:rsid w:val="003B769E"/>
    <w:rsid w:val="003E5FA3"/>
    <w:rsid w:val="003E767A"/>
    <w:rsid w:val="003F6E6C"/>
    <w:rsid w:val="00403BB9"/>
    <w:rsid w:val="00423039"/>
    <w:rsid w:val="004422BE"/>
    <w:rsid w:val="0045454F"/>
    <w:rsid w:val="005168DC"/>
    <w:rsid w:val="00534E37"/>
    <w:rsid w:val="00570160"/>
    <w:rsid w:val="005B390F"/>
    <w:rsid w:val="005F70DC"/>
    <w:rsid w:val="006033E2"/>
    <w:rsid w:val="006476B8"/>
    <w:rsid w:val="006538DD"/>
    <w:rsid w:val="006C4E9B"/>
    <w:rsid w:val="0070761A"/>
    <w:rsid w:val="0075228C"/>
    <w:rsid w:val="007C0F21"/>
    <w:rsid w:val="007C2FFF"/>
    <w:rsid w:val="00820E36"/>
    <w:rsid w:val="008350EC"/>
    <w:rsid w:val="00856F60"/>
    <w:rsid w:val="00887037"/>
    <w:rsid w:val="008B1CAB"/>
    <w:rsid w:val="008B2832"/>
    <w:rsid w:val="008B4B7F"/>
    <w:rsid w:val="008C6A52"/>
    <w:rsid w:val="008D7250"/>
    <w:rsid w:val="0094292A"/>
    <w:rsid w:val="00953457"/>
    <w:rsid w:val="009710A7"/>
    <w:rsid w:val="009728A0"/>
    <w:rsid w:val="00987AF8"/>
    <w:rsid w:val="00A11E89"/>
    <w:rsid w:val="00A86590"/>
    <w:rsid w:val="00AB4D85"/>
    <w:rsid w:val="00B060C8"/>
    <w:rsid w:val="00B15DDC"/>
    <w:rsid w:val="00B27125"/>
    <w:rsid w:val="00B52F72"/>
    <w:rsid w:val="00B81AD9"/>
    <w:rsid w:val="00B8541A"/>
    <w:rsid w:val="00B85AEB"/>
    <w:rsid w:val="00BC4584"/>
    <w:rsid w:val="00BD3688"/>
    <w:rsid w:val="00BF2A8F"/>
    <w:rsid w:val="00C04F20"/>
    <w:rsid w:val="00C419A5"/>
    <w:rsid w:val="00C4406D"/>
    <w:rsid w:val="00C67668"/>
    <w:rsid w:val="00C739FF"/>
    <w:rsid w:val="00CF0891"/>
    <w:rsid w:val="00D03E43"/>
    <w:rsid w:val="00D05EAA"/>
    <w:rsid w:val="00D246DE"/>
    <w:rsid w:val="00D30A5E"/>
    <w:rsid w:val="00D667F6"/>
    <w:rsid w:val="00DB3552"/>
    <w:rsid w:val="00DB3F30"/>
    <w:rsid w:val="00DF0199"/>
    <w:rsid w:val="00E31258"/>
    <w:rsid w:val="00E31EC2"/>
    <w:rsid w:val="00E3296A"/>
    <w:rsid w:val="00E345CF"/>
    <w:rsid w:val="00ED3F36"/>
    <w:rsid w:val="00F11F6A"/>
    <w:rsid w:val="00F45345"/>
    <w:rsid w:val="00F556A8"/>
    <w:rsid w:val="00F66B7A"/>
    <w:rsid w:val="00F9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1C6DE"/>
  <w15:chartTrackingRefBased/>
  <w15:docId w15:val="{6B1DC902-13B2-5B4A-9633-EF942133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8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8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8DC"/>
  </w:style>
  <w:style w:type="paragraph" w:styleId="Footer">
    <w:name w:val="footer"/>
    <w:basedOn w:val="Normal"/>
    <w:link w:val="FooterChar"/>
    <w:uiPriority w:val="99"/>
    <w:unhideWhenUsed/>
    <w:rsid w:val="005168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8DC"/>
  </w:style>
  <w:style w:type="paragraph" w:customStyle="1" w:styleId="TableParagraph">
    <w:name w:val="Table Paragraph"/>
    <w:basedOn w:val="Normal"/>
    <w:uiPriority w:val="1"/>
    <w:qFormat/>
    <w:rsid w:val="005168DC"/>
    <w:pPr>
      <w:widowControl w:val="0"/>
      <w:autoSpaceDE w:val="0"/>
      <w:autoSpaceDN w:val="0"/>
      <w:ind w:left="59"/>
    </w:pPr>
    <w:rPr>
      <w:rFonts w:ascii="Arial MT" w:eastAsia="Arial MT" w:hAnsi="Arial MT" w:cs="Arial MT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Rybkina</dc:creator>
  <cp:keywords/>
  <dc:description/>
  <cp:lastModifiedBy>Xenia Rybkina</cp:lastModifiedBy>
  <cp:revision>2</cp:revision>
  <dcterms:created xsi:type="dcterms:W3CDTF">2023-10-06T20:04:00Z</dcterms:created>
  <dcterms:modified xsi:type="dcterms:W3CDTF">2023-12-06T17:08:00Z</dcterms:modified>
</cp:coreProperties>
</file>