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35AC8" w14:textId="0292F3DF" w:rsidR="00A361DA" w:rsidRDefault="00A361DA">
      <w:bookmarkStart w:id="0" w:name="_GoBack"/>
      <w:bookmarkEnd w:id="0"/>
    </w:p>
    <w:p w14:paraId="5AA25F31" w14:textId="22490471" w:rsidR="00D73CF5" w:rsidRDefault="00D73CF5">
      <w:r w:rsidRPr="00D73CF5">
        <w:rPr>
          <w:b/>
          <w:bCs/>
        </w:rPr>
        <w:t xml:space="preserve">NSERC </w:t>
      </w:r>
      <w:r w:rsidR="00C80F29">
        <w:rPr>
          <w:b/>
          <w:bCs/>
        </w:rPr>
        <w:t>Applications</w:t>
      </w:r>
      <w:r w:rsidR="0027441F">
        <w:t xml:space="preserve"> </w:t>
      </w:r>
      <w:r>
        <w:t xml:space="preserve">– Confirmation of </w:t>
      </w:r>
      <w:r w:rsidR="006A1DF9">
        <w:t>co-applicant</w:t>
      </w:r>
      <w:r>
        <w:t>s from other institutions</w:t>
      </w:r>
    </w:p>
    <w:p w14:paraId="2FCB7AB2" w14:textId="77777777" w:rsidR="00D73CF5" w:rsidRDefault="00D73CF5" w:rsidP="00D73CF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EBBA8" wp14:editId="17E1F054">
                <wp:simplePos x="0" y="0"/>
                <wp:positionH relativeFrom="column">
                  <wp:posOffset>-15903</wp:posOffset>
                </wp:positionH>
                <wp:positionV relativeFrom="paragraph">
                  <wp:posOffset>169131</wp:posOffset>
                </wp:positionV>
                <wp:extent cx="5883966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39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B8B04A2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13.3pt" to="462.0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" strokecolor="black [3040]"/>
            </w:pict>
          </mc:Fallback>
        </mc:AlternateContent>
      </w:r>
    </w:p>
    <w:p w14:paraId="7268DB5D" w14:textId="58F2F6BC" w:rsidR="00D73CF5" w:rsidRDefault="00D73CF5">
      <w:proofErr w:type="spellStart"/>
      <w:r>
        <w:t>UofAB</w:t>
      </w:r>
      <w:proofErr w:type="spellEnd"/>
      <w:r>
        <w:t xml:space="preserve"> Nominated Principal Investigator (PI)</w:t>
      </w:r>
      <w:r w:rsidR="006A1DF9">
        <w:t xml:space="preserve">:  </w:t>
      </w:r>
    </w:p>
    <w:p w14:paraId="7BF05F3A" w14:textId="22C4FC73" w:rsidR="006A1DF9" w:rsidRDefault="006A1DF9">
      <w:r>
        <w:t>Project Title:</w:t>
      </w:r>
    </w:p>
    <w:p w14:paraId="7AF172BD" w14:textId="6B291C9D" w:rsidR="00791B06" w:rsidRDefault="00791B06">
      <w:r>
        <w:t>NSERC Program:</w:t>
      </w:r>
    </w:p>
    <w:p w14:paraId="58542E9A" w14:textId="2BDA90CA" w:rsidR="006A1DF9" w:rsidRDefault="006A1DF9">
      <w:r>
        <w:t>External co-applicant(s):</w:t>
      </w:r>
    </w:p>
    <w:p w14:paraId="7AF99C18" w14:textId="2FCF81C2" w:rsidR="006A1DF9" w:rsidRDefault="006A1DF9">
      <w:r>
        <w:t>External institution:</w:t>
      </w:r>
    </w:p>
    <w:p w14:paraId="7C6B11F3" w14:textId="77777777" w:rsidR="00D73CF5" w:rsidRDefault="00D73CF5" w:rsidP="00D73CF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9C8174" wp14:editId="391F0174">
                <wp:simplePos x="0" y="0"/>
                <wp:positionH relativeFrom="column">
                  <wp:posOffset>-15903</wp:posOffset>
                </wp:positionH>
                <wp:positionV relativeFrom="paragraph">
                  <wp:posOffset>169131</wp:posOffset>
                </wp:positionV>
                <wp:extent cx="5883966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39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ACD1EF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13.3pt" to="462.0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" strokecolor="black [3040]"/>
            </w:pict>
          </mc:Fallback>
        </mc:AlternateContent>
      </w:r>
    </w:p>
    <w:p w14:paraId="12651088" w14:textId="0097033A" w:rsidR="00D73CF5" w:rsidRDefault="006A1DF9">
      <w:r>
        <w:t>Is your organization an academic institution?</w:t>
      </w:r>
      <w:r>
        <w:tab/>
      </w:r>
      <w:r>
        <w:tab/>
      </w:r>
      <w:r>
        <w:tab/>
      </w:r>
      <w:r>
        <w:tab/>
        <w:t>Yes</w:t>
      </w:r>
      <w:r>
        <w:tab/>
      </w:r>
      <w:r>
        <w:tab/>
        <w:t>no</w:t>
      </w:r>
    </w:p>
    <w:p w14:paraId="3C6369F0" w14:textId="4CE3F9EC" w:rsidR="006A1DF9" w:rsidRDefault="006A1DF9"/>
    <w:p w14:paraId="60F7C0F4" w14:textId="5D8EEAA6" w:rsidR="006A1DF9" w:rsidRPr="0027441F" w:rsidRDefault="006A1DF9">
      <w:pPr>
        <w:rPr>
          <w:b/>
          <w:bCs/>
        </w:rPr>
      </w:pPr>
      <w:r w:rsidRPr="0027441F">
        <w:rPr>
          <w:b/>
          <w:bCs/>
        </w:rPr>
        <w:t>External institution approval:</w:t>
      </w:r>
    </w:p>
    <w:p w14:paraId="57EE1393" w14:textId="77777777" w:rsidR="006A1DF9" w:rsidRDefault="006A1DF9">
      <w:r>
        <w:t xml:space="preserve">The signature of the Research Office individual below represents your institution’s confirmation that: </w:t>
      </w:r>
    </w:p>
    <w:p w14:paraId="24635C41" w14:textId="5674BCFE" w:rsidR="00C80F29" w:rsidRPr="00B10FEC" w:rsidRDefault="00C80F29" w:rsidP="00C80F29">
      <w:pPr>
        <w:numPr>
          <w:ilvl w:val="0"/>
          <w:numId w:val="2"/>
        </w:numPr>
        <w:shd w:val="clear" w:color="auto" w:fill="FFFFFF"/>
        <w:tabs>
          <w:tab w:val="clear" w:pos="720"/>
          <w:tab w:val="num" w:pos="1215"/>
        </w:tabs>
        <w:spacing w:before="100" w:beforeAutospacing="1" w:after="0" w:line="360" w:lineRule="auto"/>
      </w:pPr>
      <w:r w:rsidRPr="00C80F29">
        <w:t>the institution will abide by the roles and responsibilities as set out in the  </w:t>
      </w:r>
      <w:hyperlink r:id="rId7" w:tgtFrame="_blank" w:tooltip="This link opens in a new window" w:history="1">
        <w:r w:rsidRPr="00B10FEC">
          <w:rPr>
            <w:color w:val="FF0000"/>
          </w:rPr>
          <w:t>Agreement on the Administration of Agency Grants and Awards by Research</w:t>
        </w:r>
        <w:r w:rsidRPr="00B10FEC">
          <w:t xml:space="preserve"> Institutions</w:t>
        </w:r>
      </w:hyperlink>
      <w:r w:rsidRPr="00C80F29">
        <w:t> with the three federal granting agencies, including the  </w:t>
      </w:r>
      <w:hyperlink r:id="rId8" w:tgtFrame="_blank" w:tooltip="This link opens in a new window" w:history="1">
        <w:r w:rsidRPr="00B10FEC">
          <w:rPr>
            <w:color w:val="FF0000"/>
          </w:rPr>
          <w:t>Tri-Agency Framework: Responsible Conduct of Research</w:t>
        </w:r>
      </w:hyperlink>
      <w:r w:rsidRPr="00C80F29">
        <w:t>;</w:t>
      </w:r>
    </w:p>
    <w:p w14:paraId="6F1A5495" w14:textId="5B76A0F4" w:rsidR="00C80F29" w:rsidRPr="00C80F29" w:rsidRDefault="00B10FEC" w:rsidP="00C80F29">
      <w:pPr>
        <w:numPr>
          <w:ilvl w:val="0"/>
          <w:numId w:val="2"/>
        </w:numPr>
        <w:shd w:val="clear" w:color="auto" w:fill="FFFFFF"/>
        <w:tabs>
          <w:tab w:val="clear" w:pos="720"/>
          <w:tab w:val="num" w:pos="1215"/>
        </w:tabs>
        <w:spacing w:before="100" w:beforeAutospacing="1" w:after="100" w:afterAutospacing="1" w:line="360" w:lineRule="auto"/>
      </w:pPr>
      <w:r w:rsidRPr="00B10FEC">
        <w:t xml:space="preserve">the </w:t>
      </w:r>
      <w:r w:rsidR="00C80F29" w:rsidRPr="00C80F29">
        <w:t>co-applicant(s) have met, or will meet, the eligibility requirements</w:t>
      </w:r>
    </w:p>
    <w:p w14:paraId="45D5F510" w14:textId="2E2D3F0B" w:rsidR="006A1DF9" w:rsidRDefault="006A1DF9" w:rsidP="006A1DF9">
      <w:r>
        <w:t>Name and position title of authorized institutional ____________________________________</w:t>
      </w:r>
    </w:p>
    <w:p w14:paraId="73F1F5C6" w14:textId="2D1E99E2" w:rsidR="006A1DF9" w:rsidRDefault="006A1DF9" w:rsidP="006A1DF9"/>
    <w:p w14:paraId="03650161" w14:textId="525F4B45" w:rsidR="006A1DF9" w:rsidRDefault="006A1DF9" w:rsidP="006A1DF9">
      <w:r>
        <w:t xml:space="preserve">Signature </w:t>
      </w:r>
      <w:r>
        <w:tab/>
      </w:r>
      <w:r>
        <w:tab/>
      </w:r>
      <w:r>
        <w:tab/>
      </w:r>
      <w:r>
        <w:tab/>
      </w:r>
      <w:r>
        <w:tab/>
        <w:t xml:space="preserve">    ____________________________________</w:t>
      </w:r>
    </w:p>
    <w:p w14:paraId="60CA3EFE" w14:textId="77777777" w:rsidR="006A1DF9" w:rsidRDefault="006A1DF9" w:rsidP="006A1DF9"/>
    <w:p w14:paraId="45DD988C" w14:textId="756AFD8C" w:rsidR="006A1DF9" w:rsidRDefault="006A1DF9" w:rsidP="006A1DF9">
      <w:r>
        <w:t>Date:</w:t>
      </w:r>
      <w:r>
        <w:tab/>
        <w:t xml:space="preserve">        </w:t>
      </w:r>
      <w:r>
        <w:tab/>
      </w:r>
      <w:r>
        <w:tab/>
      </w:r>
      <w:r>
        <w:tab/>
      </w:r>
      <w:r>
        <w:tab/>
        <w:t xml:space="preserve">                  _____________________________________</w:t>
      </w:r>
    </w:p>
    <w:p w14:paraId="248DE99C" w14:textId="7347C1FD" w:rsidR="009948DC" w:rsidRDefault="009948DC" w:rsidP="006A1DF9"/>
    <w:p w14:paraId="4CE964E7" w14:textId="77777777" w:rsidR="009948DC" w:rsidRPr="00B27FB6" w:rsidRDefault="009948DC" w:rsidP="006A1DF9">
      <w:pPr>
        <w:rPr>
          <w:b/>
          <w:sz w:val="28"/>
          <w:szCs w:val="28"/>
        </w:rPr>
      </w:pPr>
      <w:r w:rsidRPr="00B27FB6">
        <w:rPr>
          <w:b/>
          <w:sz w:val="28"/>
          <w:szCs w:val="28"/>
        </w:rPr>
        <w:lastRenderedPageBreak/>
        <w:t xml:space="preserve">Instructions for completing the form (this page should not be sent to the external institution) </w:t>
      </w:r>
    </w:p>
    <w:p w14:paraId="63AC7BCC" w14:textId="77777777" w:rsidR="00C152DC" w:rsidRDefault="00C152DC" w:rsidP="006A1DF9"/>
    <w:p w14:paraId="2D9E55F7" w14:textId="3816F472" w:rsidR="009948DC" w:rsidRDefault="009948DC" w:rsidP="006A1DF9">
      <w:r>
        <w:t xml:space="preserve">Before RSO can submit your application to NSERC, NSERC requires us to: </w:t>
      </w:r>
    </w:p>
    <w:p w14:paraId="7FD5AA1C" w14:textId="71121A28" w:rsidR="009948DC" w:rsidRDefault="009948DC" w:rsidP="007D3A31">
      <w:pPr>
        <w:pStyle w:val="ListParagraph"/>
        <w:numPr>
          <w:ilvl w:val="0"/>
          <w:numId w:val="6"/>
        </w:numPr>
      </w:pPr>
      <w:r>
        <w:t>Confirm that applicants and co-applicants meet the eligibility requirements for the relevant funding opportunity</w:t>
      </w:r>
    </w:p>
    <w:p w14:paraId="5E82765A" w14:textId="77777777" w:rsidR="007D3A31" w:rsidRDefault="007D3A31" w:rsidP="007D3A31">
      <w:pPr>
        <w:pStyle w:val="ListParagraph"/>
        <w:ind w:left="360"/>
      </w:pPr>
    </w:p>
    <w:p w14:paraId="737222CE" w14:textId="20B08002" w:rsidR="009948DC" w:rsidRDefault="009948DC" w:rsidP="007D3A31">
      <w:pPr>
        <w:pStyle w:val="ListParagraph"/>
        <w:numPr>
          <w:ilvl w:val="0"/>
          <w:numId w:val="6"/>
        </w:numPr>
      </w:pPr>
      <w:r>
        <w:t xml:space="preserve">Obtain written approval from any other institutions involved in the application process. </w:t>
      </w:r>
    </w:p>
    <w:p w14:paraId="2E73D403" w14:textId="77777777" w:rsidR="009948DC" w:rsidRPr="00C152DC" w:rsidRDefault="009948DC" w:rsidP="006A1DF9">
      <w:pPr>
        <w:rPr>
          <w:b/>
          <w:u w:val="single"/>
        </w:rPr>
      </w:pPr>
      <w:r w:rsidRPr="00C152DC">
        <w:rPr>
          <w:b/>
          <w:u w:val="single"/>
        </w:rPr>
        <w:t xml:space="preserve">For each external institution with co-applicant(s) involved in your application you must: </w:t>
      </w:r>
    </w:p>
    <w:p w14:paraId="10A00DB0" w14:textId="31924E99" w:rsidR="009948DC" w:rsidRDefault="009948DC" w:rsidP="007D3A31">
      <w:pPr>
        <w:pStyle w:val="ListParagraph"/>
        <w:numPr>
          <w:ilvl w:val="0"/>
          <w:numId w:val="4"/>
        </w:numPr>
        <w:ind w:left="720" w:hanging="720"/>
      </w:pPr>
      <w:r>
        <w:t>Completed a form (</w:t>
      </w:r>
      <w:proofErr w:type="spellStart"/>
      <w:r>
        <w:t>UofA</w:t>
      </w:r>
      <w:proofErr w:type="spellEnd"/>
      <w:r>
        <w:t xml:space="preserve"> PI, application title, NSERC Program) </w:t>
      </w:r>
    </w:p>
    <w:p w14:paraId="54DE096A" w14:textId="77777777" w:rsidR="007D3A31" w:rsidRDefault="007D3A31" w:rsidP="007D3A31">
      <w:pPr>
        <w:pStyle w:val="ListParagraph"/>
      </w:pPr>
    </w:p>
    <w:p w14:paraId="30FBFDD1" w14:textId="651C0C6F" w:rsidR="009948DC" w:rsidRDefault="009948DC" w:rsidP="007D3A31">
      <w:pPr>
        <w:pStyle w:val="ListParagraph"/>
        <w:numPr>
          <w:ilvl w:val="0"/>
          <w:numId w:val="4"/>
        </w:numPr>
        <w:ind w:left="720" w:hanging="720"/>
      </w:pPr>
      <w:r>
        <w:t xml:space="preserve">Add all co-applicants from that institution on the form. Only 1 form required per institution. </w:t>
      </w:r>
    </w:p>
    <w:p w14:paraId="0015F1DE" w14:textId="77777777" w:rsidR="007D3A31" w:rsidRDefault="007D3A31" w:rsidP="007D3A31">
      <w:pPr>
        <w:pStyle w:val="ListParagraph"/>
      </w:pPr>
    </w:p>
    <w:p w14:paraId="49B38677" w14:textId="64EC8892" w:rsidR="009948DC" w:rsidRDefault="009948DC" w:rsidP="007D3A31">
      <w:pPr>
        <w:pStyle w:val="ListParagraph"/>
        <w:numPr>
          <w:ilvl w:val="0"/>
          <w:numId w:val="4"/>
        </w:numPr>
        <w:ind w:left="720" w:hanging="720"/>
      </w:pPr>
      <w:r>
        <w:t xml:space="preserve">Add the name of the external institution </w:t>
      </w:r>
    </w:p>
    <w:p w14:paraId="61402859" w14:textId="77777777" w:rsidR="007D3A31" w:rsidRDefault="007D3A31" w:rsidP="007D3A31">
      <w:pPr>
        <w:pStyle w:val="ListParagraph"/>
      </w:pPr>
    </w:p>
    <w:p w14:paraId="7974932E" w14:textId="7558C79A" w:rsidR="009948DC" w:rsidRDefault="009948DC" w:rsidP="007D3A31">
      <w:pPr>
        <w:pStyle w:val="ListParagraph"/>
        <w:numPr>
          <w:ilvl w:val="0"/>
          <w:numId w:val="4"/>
        </w:numPr>
        <w:ind w:left="720" w:hanging="720"/>
      </w:pPr>
      <w:r>
        <w:t xml:space="preserve">Send the form to the external institution for their signature. </w:t>
      </w:r>
      <w:r w:rsidR="007D3A31">
        <w:br/>
      </w:r>
      <w:r>
        <w:t xml:space="preserve">Please note that the forms cannot be signed by your co-applicant(s), they must be signed by an institutional representative from the external institution. Your co-applicants will know who to contact as they most likely have their own internal approval processes to comply with. </w:t>
      </w:r>
    </w:p>
    <w:p w14:paraId="7477BE3A" w14:textId="77777777" w:rsidR="007D3A31" w:rsidRDefault="007D3A31" w:rsidP="007D3A31">
      <w:pPr>
        <w:pStyle w:val="ListParagraph"/>
      </w:pPr>
    </w:p>
    <w:p w14:paraId="43F65C48" w14:textId="77777777" w:rsidR="007D3A31" w:rsidRDefault="009948DC" w:rsidP="007D3A31">
      <w:pPr>
        <w:pStyle w:val="ListParagraph"/>
        <w:numPr>
          <w:ilvl w:val="0"/>
          <w:numId w:val="4"/>
        </w:numPr>
        <w:ind w:left="720" w:hanging="720"/>
      </w:pPr>
      <w:r>
        <w:t xml:space="preserve">Once you receive the signed form(s) back from the external institutions, include the form(s) with your NSERC application as a single PDF in your Researcher Home Page proposal request. Your proposal request must be received at RSO 5 business days before the sponsor to meet our internal deadline. Please check with your Department and Faculty for their additional internal deadlines. </w:t>
      </w:r>
    </w:p>
    <w:p w14:paraId="61897CAD" w14:textId="77777777" w:rsidR="007D3A31" w:rsidRDefault="007D3A31" w:rsidP="007D3A31">
      <w:pPr>
        <w:pStyle w:val="ListParagraph"/>
      </w:pPr>
    </w:p>
    <w:p w14:paraId="22E9E938" w14:textId="76F9A059" w:rsidR="009948DC" w:rsidRDefault="009948DC" w:rsidP="007D3A31">
      <w:pPr>
        <w:pStyle w:val="ListParagraph"/>
        <w:ind w:left="0"/>
      </w:pPr>
      <w:r>
        <w:t>Please contact your Research Facilitator if you have questions about the above process.</w:t>
      </w:r>
    </w:p>
    <w:sectPr w:rsidR="009948DC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3A55F" w14:textId="77777777" w:rsidR="008D62F6" w:rsidRDefault="008D62F6" w:rsidP="00D73CF5">
      <w:pPr>
        <w:spacing w:after="0" w:line="240" w:lineRule="auto"/>
      </w:pPr>
      <w:r>
        <w:separator/>
      </w:r>
    </w:p>
  </w:endnote>
  <w:endnote w:type="continuationSeparator" w:id="0">
    <w:p w14:paraId="114C6156" w14:textId="77777777" w:rsidR="008D62F6" w:rsidRDefault="008D62F6" w:rsidP="00D7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E4B07" w14:textId="77777777" w:rsidR="008D62F6" w:rsidRDefault="008D62F6" w:rsidP="00D73CF5">
      <w:pPr>
        <w:spacing w:after="0" w:line="240" w:lineRule="auto"/>
      </w:pPr>
      <w:r>
        <w:separator/>
      </w:r>
    </w:p>
  </w:footnote>
  <w:footnote w:type="continuationSeparator" w:id="0">
    <w:p w14:paraId="78E2B30C" w14:textId="77777777" w:rsidR="008D62F6" w:rsidRDefault="008D62F6" w:rsidP="00D73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DC9A6" w14:textId="42CFB936" w:rsidR="00D73CF5" w:rsidRDefault="00D73CF5" w:rsidP="00D73CF5">
    <w:pPr>
      <w:pStyle w:val="NormalWeb"/>
      <w:shd w:val="clear" w:color="auto" w:fill="FFFFFF"/>
      <w:spacing w:before="0" w:beforeAutospacing="0" w:after="0" w:afterAutospacing="0"/>
    </w:pPr>
    <w:r>
      <w:rPr>
        <w:noProof/>
        <w:lang w:val="en-US" w:eastAsia="en-US"/>
      </w:rPr>
      <w:drawing>
        <wp:inline distT="0" distB="0" distL="0" distR="0" wp14:anchorId="50F07A17" wp14:editId="6AEE9E82">
          <wp:extent cx="2202511" cy="284688"/>
          <wp:effectExtent l="0" t="0" r="7620" b="1270"/>
          <wp:docPr id="1" name="Picture 1" descr="A clock on each of it s sid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ck on each of it s sid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7392" cy="313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rPr>
        <w:rFonts w:ascii="Trebuchet MS" w:hAnsi="Trebuchet MS"/>
        <w:b/>
        <w:bCs/>
        <w:color w:val="3D4A43"/>
        <w:sz w:val="21"/>
        <w:szCs w:val="21"/>
      </w:rPr>
      <w:t>University of Alberta</w:t>
    </w:r>
  </w:p>
  <w:p w14:paraId="232D90C4" w14:textId="77777777" w:rsidR="00D73CF5" w:rsidRDefault="00D73CF5" w:rsidP="00D73CF5">
    <w:pPr>
      <w:pStyle w:val="NormalWeb"/>
      <w:shd w:val="clear" w:color="auto" w:fill="FFFFFF"/>
      <w:spacing w:before="0" w:beforeAutospacing="0" w:after="0" w:afterAutospacing="0"/>
      <w:ind w:left="5760" w:firstLine="720"/>
    </w:pPr>
    <w:r>
      <w:rPr>
        <w:rFonts w:ascii="Trebuchet MS" w:hAnsi="Trebuchet MS"/>
        <w:b/>
        <w:bCs/>
        <w:color w:val="3D4A43"/>
        <w:sz w:val="21"/>
        <w:szCs w:val="21"/>
      </w:rPr>
      <w:t>Research Services</w:t>
    </w:r>
  </w:p>
  <w:p w14:paraId="2617702B" w14:textId="77777777" w:rsidR="00D73CF5" w:rsidRDefault="00D73CF5" w:rsidP="00D73CF5">
    <w:pPr>
      <w:pStyle w:val="NormalWeb"/>
      <w:shd w:val="clear" w:color="auto" w:fill="FFFFFF"/>
      <w:spacing w:before="0" w:beforeAutospacing="0" w:after="0" w:afterAutospacing="0"/>
      <w:ind w:left="6480"/>
    </w:pPr>
    <w:r>
      <w:rPr>
        <w:rFonts w:ascii="Trebuchet MS" w:hAnsi="Trebuchet MS"/>
        <w:b/>
        <w:bCs/>
        <w:color w:val="222222"/>
        <w:sz w:val="22"/>
        <w:szCs w:val="22"/>
      </w:rPr>
      <w:t>1-560 Enterprise Square   </w:t>
    </w:r>
  </w:p>
  <w:p w14:paraId="6C36F31A" w14:textId="77777777" w:rsidR="00D73CF5" w:rsidRPr="00D73CF5" w:rsidRDefault="00D73CF5" w:rsidP="00D73CF5">
    <w:pPr>
      <w:pStyle w:val="NormalWeb"/>
      <w:shd w:val="clear" w:color="auto" w:fill="FFFFFF"/>
      <w:spacing w:before="0" w:beforeAutospacing="0" w:after="0" w:afterAutospacing="0"/>
      <w:ind w:left="5760" w:firstLine="720"/>
      <w:rPr>
        <w:lang w:val="fr-CA"/>
      </w:rPr>
    </w:pPr>
    <w:r w:rsidRPr="00D73CF5">
      <w:rPr>
        <w:rFonts w:ascii="Trebuchet MS" w:hAnsi="Trebuchet MS"/>
        <w:b/>
        <w:bCs/>
        <w:color w:val="3D4A43"/>
        <w:sz w:val="21"/>
        <w:szCs w:val="21"/>
        <w:lang w:val="fr-CA"/>
      </w:rPr>
      <w:t>10230 Jasper Avenue</w:t>
    </w:r>
  </w:p>
  <w:p w14:paraId="633DC085" w14:textId="77777777" w:rsidR="00D73CF5" w:rsidRPr="0027441F" w:rsidRDefault="00D73CF5" w:rsidP="00D73CF5">
    <w:pPr>
      <w:pStyle w:val="NormalWeb"/>
      <w:shd w:val="clear" w:color="auto" w:fill="FFFFFF"/>
      <w:spacing w:before="0" w:beforeAutospacing="0" w:after="0" w:afterAutospacing="0"/>
      <w:ind w:left="5760" w:firstLine="720"/>
      <w:rPr>
        <w:rFonts w:ascii="Trebuchet MS" w:hAnsi="Trebuchet MS"/>
        <w:b/>
        <w:bCs/>
        <w:color w:val="3D4A43"/>
        <w:sz w:val="21"/>
        <w:szCs w:val="21"/>
        <w:lang w:val="fr-CA"/>
      </w:rPr>
    </w:pPr>
    <w:r w:rsidRPr="0027441F">
      <w:rPr>
        <w:rFonts w:ascii="Trebuchet MS" w:hAnsi="Trebuchet MS"/>
        <w:b/>
        <w:bCs/>
        <w:color w:val="3D4A43"/>
        <w:sz w:val="21"/>
        <w:szCs w:val="21"/>
        <w:lang w:val="fr-CA"/>
      </w:rPr>
      <w:t>Edmonton, AB, T5J 4P6</w:t>
    </w:r>
  </w:p>
  <w:p w14:paraId="6C0E7B09" w14:textId="77777777" w:rsidR="00D73CF5" w:rsidRDefault="00D73CF5" w:rsidP="00D73CF5">
    <w:pPr>
      <w:pStyle w:val="NormalWeb"/>
      <w:shd w:val="clear" w:color="auto" w:fill="FFFFFF"/>
      <w:spacing w:before="0" w:beforeAutospacing="0" w:after="0" w:afterAutospacing="0"/>
      <w:ind w:left="5760" w:firstLine="720"/>
      <w:rPr>
        <w:rFonts w:ascii="Trebuchet MS" w:hAnsi="Trebuchet MS"/>
        <w:b/>
        <w:bCs/>
        <w:color w:val="3D4A43"/>
        <w:sz w:val="21"/>
        <w:szCs w:val="21"/>
      </w:rPr>
    </w:pPr>
    <w:r w:rsidRPr="00D73CF5">
      <w:rPr>
        <w:rFonts w:ascii="Trebuchet MS" w:hAnsi="Trebuchet MS"/>
        <w:b/>
        <w:bCs/>
        <w:color w:val="3D4A43"/>
        <w:sz w:val="21"/>
        <w:szCs w:val="21"/>
      </w:rPr>
      <w:t xml:space="preserve">Return </w:t>
    </w:r>
    <w:r>
      <w:rPr>
        <w:rFonts w:ascii="Trebuchet MS" w:hAnsi="Trebuchet MS"/>
        <w:b/>
        <w:bCs/>
        <w:color w:val="3D4A43"/>
        <w:sz w:val="21"/>
        <w:szCs w:val="21"/>
      </w:rPr>
      <w:t xml:space="preserve">signed </w:t>
    </w:r>
    <w:r w:rsidRPr="00D73CF5">
      <w:rPr>
        <w:rFonts w:ascii="Trebuchet MS" w:hAnsi="Trebuchet MS"/>
        <w:b/>
        <w:bCs/>
        <w:color w:val="3D4A43"/>
        <w:sz w:val="21"/>
        <w:szCs w:val="21"/>
      </w:rPr>
      <w:t xml:space="preserve">form to </w:t>
    </w:r>
  </w:p>
  <w:p w14:paraId="3B5E6E1D" w14:textId="585911D8" w:rsidR="00D73CF5" w:rsidRPr="00D73CF5" w:rsidRDefault="00D73CF5" w:rsidP="00D73CF5">
    <w:pPr>
      <w:pStyle w:val="NormalWeb"/>
      <w:shd w:val="clear" w:color="auto" w:fill="FFFFFF"/>
      <w:spacing w:before="0" w:beforeAutospacing="0" w:after="0" w:afterAutospacing="0"/>
      <w:ind w:left="5760" w:firstLine="720"/>
    </w:pPr>
    <w:r w:rsidRPr="00D73CF5">
      <w:rPr>
        <w:rFonts w:ascii="Trebuchet MS" w:hAnsi="Trebuchet MS"/>
        <w:b/>
        <w:bCs/>
        <w:color w:val="3D4A43"/>
        <w:sz w:val="21"/>
        <w:szCs w:val="21"/>
      </w:rPr>
      <w:t xml:space="preserve">requester </w:t>
    </w:r>
  </w:p>
  <w:p w14:paraId="4CFFFB42" w14:textId="77777777" w:rsidR="00D73CF5" w:rsidRPr="00D73CF5" w:rsidRDefault="00D73C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B713A"/>
    <w:multiLevelType w:val="hybridMultilevel"/>
    <w:tmpl w:val="FA0E7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2B58C7"/>
    <w:multiLevelType w:val="hybridMultilevel"/>
    <w:tmpl w:val="02CA4DE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BA318F"/>
    <w:multiLevelType w:val="hybridMultilevel"/>
    <w:tmpl w:val="4AAE423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DB1FAD"/>
    <w:multiLevelType w:val="hybridMultilevel"/>
    <w:tmpl w:val="D21CF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75868"/>
    <w:multiLevelType w:val="hybridMultilevel"/>
    <w:tmpl w:val="82D258B6"/>
    <w:lvl w:ilvl="0" w:tplc="5DF28C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96657"/>
    <w:multiLevelType w:val="multilevel"/>
    <w:tmpl w:val="A924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CF5"/>
    <w:rsid w:val="0027441F"/>
    <w:rsid w:val="006A1DF9"/>
    <w:rsid w:val="006F1D18"/>
    <w:rsid w:val="00791B06"/>
    <w:rsid w:val="007D3A31"/>
    <w:rsid w:val="008B6E7C"/>
    <w:rsid w:val="008D62F6"/>
    <w:rsid w:val="009948DC"/>
    <w:rsid w:val="00A361DA"/>
    <w:rsid w:val="00B10FEC"/>
    <w:rsid w:val="00B27FB6"/>
    <w:rsid w:val="00C152DC"/>
    <w:rsid w:val="00C80F29"/>
    <w:rsid w:val="00CB5519"/>
    <w:rsid w:val="00D7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C98FC"/>
  <w15:chartTrackingRefBased/>
  <w15:docId w15:val="{C36C5707-04D1-46A0-8DD3-71C0C760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CF5"/>
  </w:style>
  <w:style w:type="paragraph" w:styleId="Footer">
    <w:name w:val="footer"/>
    <w:basedOn w:val="Normal"/>
    <w:link w:val="FooterChar"/>
    <w:uiPriority w:val="99"/>
    <w:unhideWhenUsed/>
    <w:rsid w:val="00D73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CF5"/>
  </w:style>
  <w:style w:type="paragraph" w:styleId="NormalWeb">
    <w:name w:val="Normal (Web)"/>
    <w:basedOn w:val="Normal"/>
    <w:uiPriority w:val="99"/>
    <w:unhideWhenUsed/>
    <w:rsid w:val="00D7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6A1DF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80F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r.ethics.gc.ca/eng/policy-politique/framework-cadr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ience.gc.ca/default.asp?lang=En&amp;n=56B87BE5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Dery</dc:creator>
  <cp:keywords/>
  <dc:description/>
  <cp:lastModifiedBy>sforrest</cp:lastModifiedBy>
  <cp:revision>2</cp:revision>
  <dcterms:created xsi:type="dcterms:W3CDTF">2020-12-03T17:45:00Z</dcterms:created>
  <dcterms:modified xsi:type="dcterms:W3CDTF">2020-12-03T17:45:00Z</dcterms:modified>
</cp:coreProperties>
</file>