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46A" w:rsidRDefault="00D7446A">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097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5698"/>
      </w:tblGrid>
      <w:tr w:rsidR="00D7446A" w:rsidTr="00DA0BFC">
        <w:trPr>
          <w:trHeight w:val="512"/>
        </w:trPr>
        <w:tc>
          <w:tcPr>
            <w:tcW w:w="10978" w:type="dxa"/>
            <w:gridSpan w:val="2"/>
            <w:shd w:val="clear" w:color="auto" w:fill="385623"/>
            <w:vAlign w:val="center"/>
          </w:tcPr>
          <w:p w:rsidR="00D7446A" w:rsidRDefault="001819BB">
            <w:pPr>
              <w:jc w:val="center"/>
              <w:rPr>
                <w:rFonts w:ascii="Roboto" w:eastAsia="Roboto" w:hAnsi="Roboto" w:cs="Roboto"/>
                <w:b/>
                <w:color w:val="FFFFFF"/>
                <w:sz w:val="32"/>
                <w:szCs w:val="32"/>
              </w:rPr>
            </w:pPr>
            <w:r>
              <w:rPr>
                <w:rFonts w:ascii="Roboto" w:eastAsia="Roboto" w:hAnsi="Roboto" w:cs="Roboto"/>
                <w:b/>
                <w:color w:val="FFFFFF"/>
                <w:sz w:val="32"/>
                <w:szCs w:val="32"/>
              </w:rPr>
              <w:t>MN (</w:t>
            </w:r>
            <w:r w:rsidR="00DA0BFC">
              <w:rPr>
                <w:rFonts w:ascii="Roboto" w:eastAsia="Roboto" w:hAnsi="Roboto" w:cs="Roboto"/>
                <w:b/>
                <w:color w:val="FFFFFF"/>
                <w:sz w:val="32"/>
                <w:szCs w:val="32"/>
              </w:rPr>
              <w:t>Course-based</w:t>
            </w:r>
            <w:r>
              <w:rPr>
                <w:rFonts w:ascii="Roboto" w:eastAsia="Roboto" w:hAnsi="Roboto" w:cs="Roboto"/>
                <w:b/>
                <w:color w:val="FFFFFF"/>
                <w:sz w:val="32"/>
                <w:szCs w:val="32"/>
              </w:rPr>
              <w:t>) Student Program Plan</w:t>
            </w:r>
          </w:p>
        </w:tc>
      </w:tr>
      <w:tr w:rsidR="00D7446A" w:rsidTr="00DA0BFC">
        <w:trPr>
          <w:trHeight w:val="295"/>
        </w:trPr>
        <w:tc>
          <w:tcPr>
            <w:tcW w:w="10978" w:type="dxa"/>
            <w:gridSpan w:val="2"/>
            <w:shd w:val="clear" w:color="auto" w:fill="385623"/>
            <w:vAlign w:val="center"/>
          </w:tcPr>
          <w:p w:rsidR="00D7446A" w:rsidRDefault="001819BB">
            <w:pPr>
              <w:jc w:val="center"/>
              <w:rPr>
                <w:rFonts w:ascii="Roboto" w:eastAsia="Roboto" w:hAnsi="Roboto" w:cs="Roboto"/>
              </w:rPr>
            </w:pPr>
            <w:r>
              <w:rPr>
                <w:rFonts w:ascii="Roboto" w:eastAsia="Roboto" w:hAnsi="Roboto" w:cs="Roboto"/>
                <w:b/>
                <w:color w:val="FFFFFF"/>
                <w:sz w:val="32"/>
                <w:szCs w:val="32"/>
              </w:rPr>
              <w:t>MN/Clinical (NP) - Neonate</w:t>
            </w:r>
          </w:p>
        </w:tc>
      </w:tr>
      <w:tr w:rsidR="00D7446A" w:rsidTr="00DA0BFC">
        <w:trPr>
          <w:trHeight w:val="390"/>
        </w:trPr>
        <w:tc>
          <w:tcPr>
            <w:tcW w:w="5280" w:type="dxa"/>
            <w:vAlign w:val="center"/>
          </w:tcPr>
          <w:p w:rsidR="00D7446A" w:rsidRDefault="001819BB">
            <w:pPr>
              <w:rPr>
                <w:rFonts w:ascii="Roboto" w:eastAsia="Roboto" w:hAnsi="Roboto" w:cs="Roboto"/>
              </w:rPr>
            </w:pPr>
            <w:r>
              <w:rPr>
                <w:rFonts w:ascii="Roboto" w:eastAsia="Roboto" w:hAnsi="Roboto" w:cs="Roboto"/>
              </w:rPr>
              <w:t xml:space="preserve">Name:  </w:t>
            </w:r>
          </w:p>
        </w:tc>
        <w:tc>
          <w:tcPr>
            <w:tcW w:w="5698" w:type="dxa"/>
            <w:vAlign w:val="center"/>
          </w:tcPr>
          <w:p w:rsidR="00D7446A" w:rsidRDefault="001819BB">
            <w:pPr>
              <w:rPr>
                <w:rFonts w:ascii="Roboto" w:eastAsia="Roboto" w:hAnsi="Roboto" w:cs="Roboto"/>
              </w:rPr>
            </w:pPr>
            <w:r>
              <w:rPr>
                <w:rFonts w:ascii="Roboto" w:eastAsia="Roboto" w:hAnsi="Roboto" w:cs="Roboto"/>
              </w:rPr>
              <w:t xml:space="preserve">ID:  </w:t>
            </w:r>
          </w:p>
        </w:tc>
      </w:tr>
      <w:tr w:rsidR="00D7446A" w:rsidTr="00DA0BFC">
        <w:trPr>
          <w:trHeight w:val="375"/>
        </w:trPr>
        <w:tc>
          <w:tcPr>
            <w:tcW w:w="5280" w:type="dxa"/>
            <w:vAlign w:val="center"/>
          </w:tcPr>
          <w:p w:rsidR="00D7446A" w:rsidRDefault="001819BB">
            <w:pPr>
              <w:rPr>
                <w:rFonts w:ascii="Roboto" w:eastAsia="Roboto" w:hAnsi="Roboto" w:cs="Roboto"/>
              </w:rPr>
            </w:pPr>
            <w:r>
              <w:rPr>
                <w:rFonts w:ascii="Roboto" w:eastAsia="Roboto" w:hAnsi="Roboto" w:cs="Roboto"/>
              </w:rPr>
              <w:t>Advisor:</w:t>
            </w:r>
          </w:p>
        </w:tc>
        <w:tc>
          <w:tcPr>
            <w:tcW w:w="5698" w:type="dxa"/>
            <w:vAlign w:val="center"/>
          </w:tcPr>
          <w:p w:rsidR="00D7446A" w:rsidRDefault="001819BB">
            <w:pPr>
              <w:rPr>
                <w:rFonts w:ascii="Roboto" w:eastAsia="Roboto" w:hAnsi="Roboto" w:cs="Roboto"/>
              </w:rPr>
            </w:pPr>
            <w:r>
              <w:rPr>
                <w:rFonts w:ascii="Roboto" w:eastAsia="Roboto" w:hAnsi="Roboto" w:cs="Roboto"/>
              </w:rPr>
              <w:t xml:space="preserve">Date of Entry: </w:t>
            </w:r>
          </w:p>
        </w:tc>
      </w:tr>
      <w:tr w:rsidR="00D7446A" w:rsidTr="00DA0BFC">
        <w:trPr>
          <w:trHeight w:val="420"/>
        </w:trPr>
        <w:tc>
          <w:tcPr>
            <w:tcW w:w="5280" w:type="dxa"/>
            <w:vAlign w:val="center"/>
          </w:tcPr>
          <w:p w:rsidR="00D7446A" w:rsidRDefault="001819BB">
            <w:pPr>
              <w:rPr>
                <w:rFonts w:ascii="Roboto" w:eastAsia="Roboto" w:hAnsi="Roboto" w:cs="Roboto"/>
              </w:rPr>
            </w:pPr>
            <w:r>
              <w:rPr>
                <w:rFonts w:ascii="Roboto" w:eastAsia="Roboto" w:hAnsi="Roboto" w:cs="Roboto"/>
              </w:rPr>
              <w:t>Supervisor:</w:t>
            </w:r>
          </w:p>
        </w:tc>
        <w:tc>
          <w:tcPr>
            <w:tcW w:w="5698" w:type="dxa"/>
            <w:vAlign w:val="center"/>
          </w:tcPr>
          <w:p w:rsidR="00D7446A" w:rsidRDefault="001819BB">
            <w:pPr>
              <w:rPr>
                <w:rFonts w:ascii="Roboto" w:eastAsia="Roboto" w:hAnsi="Roboto" w:cs="Roboto"/>
              </w:rPr>
            </w:pPr>
            <w:r>
              <w:rPr>
                <w:rFonts w:ascii="Roboto" w:eastAsia="Roboto" w:hAnsi="Roboto" w:cs="Roboto"/>
              </w:rPr>
              <w:t xml:space="preserve">Date of Program Expiry: </w:t>
            </w:r>
          </w:p>
        </w:tc>
      </w:tr>
    </w:tbl>
    <w:p w:rsidR="00D7446A" w:rsidRDefault="00D7446A">
      <w:pPr>
        <w:rPr>
          <w:rFonts w:ascii="Roboto" w:eastAsia="Roboto" w:hAnsi="Roboto" w:cs="Roboto"/>
          <w:b/>
          <w:sz w:val="32"/>
          <w:szCs w:val="32"/>
        </w:rPr>
      </w:pPr>
    </w:p>
    <w:tbl>
      <w:tblPr>
        <w:tblStyle w:val="a4"/>
        <w:tblW w:w="1097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0"/>
        <w:gridCol w:w="1560"/>
        <w:gridCol w:w="975"/>
        <w:gridCol w:w="1511"/>
        <w:gridCol w:w="992"/>
      </w:tblGrid>
      <w:tr w:rsidR="00D7446A" w:rsidTr="00DA0BFC">
        <w:tc>
          <w:tcPr>
            <w:tcW w:w="7500" w:type="dxa"/>
            <w:gridSpan w:val="2"/>
            <w:shd w:val="clear" w:color="auto" w:fill="CCCCCC"/>
            <w:vAlign w:val="center"/>
          </w:tcPr>
          <w:p w:rsidR="00D7446A" w:rsidRDefault="001819BB">
            <w:pPr>
              <w:rPr>
                <w:rFonts w:ascii="Roboto" w:eastAsia="Roboto" w:hAnsi="Roboto" w:cs="Roboto"/>
                <w:b/>
                <w:sz w:val="24"/>
                <w:szCs w:val="24"/>
              </w:rPr>
            </w:pPr>
            <w:r>
              <w:rPr>
                <w:rFonts w:ascii="Roboto" w:eastAsia="Roboto" w:hAnsi="Roboto" w:cs="Roboto"/>
                <w:b/>
                <w:smallCaps/>
                <w:sz w:val="24"/>
                <w:szCs w:val="24"/>
              </w:rPr>
              <w:t>Core MN Courses</w:t>
            </w:r>
          </w:p>
        </w:tc>
        <w:tc>
          <w:tcPr>
            <w:tcW w:w="975" w:type="dxa"/>
            <w:vAlign w:val="center"/>
          </w:tcPr>
          <w:p w:rsidR="00D7446A" w:rsidRDefault="001819BB">
            <w:pPr>
              <w:jc w:val="center"/>
              <w:rPr>
                <w:rFonts w:ascii="Roboto" w:eastAsia="Roboto" w:hAnsi="Roboto" w:cs="Roboto"/>
                <w:b/>
              </w:rPr>
            </w:pPr>
            <w:r>
              <w:rPr>
                <w:rFonts w:ascii="Roboto" w:eastAsia="Roboto" w:hAnsi="Roboto" w:cs="Roboto"/>
                <w:b/>
              </w:rPr>
              <w:t>Credits</w:t>
            </w:r>
          </w:p>
        </w:tc>
        <w:tc>
          <w:tcPr>
            <w:tcW w:w="1511" w:type="dxa"/>
            <w:vAlign w:val="center"/>
          </w:tcPr>
          <w:p w:rsidR="00D7446A" w:rsidRDefault="001819BB">
            <w:pPr>
              <w:jc w:val="center"/>
              <w:rPr>
                <w:rFonts w:ascii="Roboto" w:eastAsia="Roboto" w:hAnsi="Roboto" w:cs="Roboto"/>
                <w:b/>
              </w:rPr>
            </w:pPr>
            <w:r>
              <w:rPr>
                <w:rFonts w:ascii="Roboto" w:eastAsia="Roboto" w:hAnsi="Roboto" w:cs="Roboto"/>
                <w:b/>
              </w:rPr>
              <w:t>Term/Year</w:t>
            </w:r>
          </w:p>
        </w:tc>
        <w:tc>
          <w:tcPr>
            <w:tcW w:w="992" w:type="dxa"/>
            <w:vAlign w:val="center"/>
          </w:tcPr>
          <w:p w:rsidR="00D7446A" w:rsidRDefault="001819BB">
            <w:pPr>
              <w:jc w:val="center"/>
              <w:rPr>
                <w:rFonts w:ascii="Roboto" w:eastAsia="Roboto" w:hAnsi="Roboto" w:cs="Roboto"/>
                <w:b/>
              </w:rPr>
            </w:pPr>
            <w:r>
              <w:rPr>
                <w:rFonts w:ascii="Roboto" w:eastAsia="Roboto" w:hAnsi="Roboto" w:cs="Roboto"/>
                <w:b/>
              </w:rPr>
              <w:t>Grade</w:t>
            </w:r>
          </w:p>
        </w:tc>
      </w:tr>
      <w:tr w:rsidR="00D7446A" w:rsidTr="00DA0BFC">
        <w:tc>
          <w:tcPr>
            <w:tcW w:w="5940" w:type="dxa"/>
            <w:vAlign w:val="center"/>
          </w:tcPr>
          <w:p w:rsidR="00D7446A" w:rsidRDefault="001819BB">
            <w:pPr>
              <w:rPr>
                <w:rFonts w:ascii="Roboto" w:eastAsia="Roboto" w:hAnsi="Roboto" w:cs="Roboto"/>
              </w:rPr>
            </w:pPr>
            <w:r>
              <w:rPr>
                <w:rFonts w:ascii="Roboto" w:eastAsia="Roboto" w:hAnsi="Roboto" w:cs="Roboto"/>
              </w:rPr>
              <w:t>Foundations of Scholarship/ Critical Thought</w:t>
            </w:r>
          </w:p>
        </w:tc>
        <w:tc>
          <w:tcPr>
            <w:tcW w:w="1560" w:type="dxa"/>
            <w:vAlign w:val="center"/>
          </w:tcPr>
          <w:p w:rsidR="00D7446A" w:rsidRDefault="001819BB">
            <w:pPr>
              <w:rPr>
                <w:rFonts w:ascii="Roboto" w:eastAsia="Roboto" w:hAnsi="Roboto" w:cs="Roboto"/>
              </w:rPr>
            </w:pPr>
            <w:r>
              <w:rPr>
                <w:rFonts w:ascii="Roboto" w:eastAsia="Roboto" w:hAnsi="Roboto" w:cs="Roboto"/>
              </w:rPr>
              <w:t>NURS 595</w:t>
            </w:r>
          </w:p>
        </w:tc>
        <w:tc>
          <w:tcPr>
            <w:tcW w:w="975" w:type="dxa"/>
            <w:vAlign w:val="center"/>
          </w:tcPr>
          <w:p w:rsidR="00D7446A" w:rsidRDefault="001819BB">
            <w:pPr>
              <w:jc w:val="center"/>
              <w:rPr>
                <w:rFonts w:ascii="Roboto" w:eastAsia="Roboto" w:hAnsi="Roboto" w:cs="Roboto"/>
              </w:rPr>
            </w:pPr>
            <w:r>
              <w:rPr>
                <w:rFonts w:ascii="Roboto" w:eastAsia="Roboto" w:hAnsi="Roboto" w:cs="Roboto"/>
              </w:rPr>
              <w:t>3</w:t>
            </w:r>
          </w:p>
        </w:tc>
        <w:tc>
          <w:tcPr>
            <w:tcW w:w="1511" w:type="dxa"/>
            <w:vAlign w:val="center"/>
          </w:tcPr>
          <w:p w:rsidR="00D7446A" w:rsidRDefault="001819BB">
            <w:pPr>
              <w:rPr>
                <w:rFonts w:ascii="Roboto" w:eastAsia="Roboto" w:hAnsi="Roboto" w:cs="Roboto"/>
              </w:rPr>
            </w:pPr>
            <w:r>
              <w:rPr>
                <w:rFonts w:ascii="Roboto" w:eastAsia="Roboto" w:hAnsi="Roboto" w:cs="Roboto"/>
              </w:rPr>
              <w:t>Fall</w:t>
            </w:r>
          </w:p>
        </w:tc>
        <w:tc>
          <w:tcPr>
            <w:tcW w:w="992" w:type="dxa"/>
            <w:vAlign w:val="center"/>
          </w:tcPr>
          <w:p w:rsidR="00D7446A" w:rsidRDefault="00D7446A">
            <w:pPr>
              <w:jc w:val="center"/>
              <w:rPr>
                <w:rFonts w:ascii="Roboto" w:eastAsia="Roboto" w:hAnsi="Roboto" w:cs="Roboto"/>
                <w:b/>
                <w:sz w:val="32"/>
                <w:szCs w:val="32"/>
              </w:rPr>
            </w:pPr>
          </w:p>
        </w:tc>
      </w:tr>
      <w:tr w:rsidR="00D7446A" w:rsidTr="00DA0BFC">
        <w:tc>
          <w:tcPr>
            <w:tcW w:w="5940" w:type="dxa"/>
            <w:vAlign w:val="center"/>
          </w:tcPr>
          <w:p w:rsidR="00D7446A" w:rsidRDefault="001819BB">
            <w:pPr>
              <w:rPr>
                <w:rFonts w:ascii="Roboto" w:eastAsia="Roboto" w:hAnsi="Roboto" w:cs="Roboto"/>
              </w:rPr>
            </w:pPr>
            <w:r>
              <w:rPr>
                <w:rFonts w:ascii="Roboto" w:eastAsia="Roboto" w:hAnsi="Roboto" w:cs="Roboto"/>
              </w:rPr>
              <w:t>Research Foundations</w:t>
            </w:r>
          </w:p>
        </w:tc>
        <w:tc>
          <w:tcPr>
            <w:tcW w:w="1560" w:type="dxa"/>
            <w:vAlign w:val="center"/>
          </w:tcPr>
          <w:p w:rsidR="00D7446A" w:rsidRDefault="001819BB">
            <w:pPr>
              <w:rPr>
                <w:rFonts w:ascii="Roboto" w:eastAsia="Roboto" w:hAnsi="Roboto" w:cs="Roboto"/>
              </w:rPr>
            </w:pPr>
            <w:r>
              <w:rPr>
                <w:rFonts w:ascii="Roboto" w:eastAsia="Roboto" w:hAnsi="Roboto" w:cs="Roboto"/>
              </w:rPr>
              <w:t>NURS 596</w:t>
            </w:r>
          </w:p>
        </w:tc>
        <w:tc>
          <w:tcPr>
            <w:tcW w:w="975" w:type="dxa"/>
            <w:vAlign w:val="center"/>
          </w:tcPr>
          <w:p w:rsidR="00D7446A" w:rsidRDefault="001819BB">
            <w:pPr>
              <w:jc w:val="center"/>
              <w:rPr>
                <w:rFonts w:ascii="Roboto" w:eastAsia="Roboto" w:hAnsi="Roboto" w:cs="Roboto"/>
              </w:rPr>
            </w:pPr>
            <w:r>
              <w:rPr>
                <w:rFonts w:ascii="Roboto" w:eastAsia="Roboto" w:hAnsi="Roboto" w:cs="Roboto"/>
              </w:rPr>
              <w:t>3</w:t>
            </w:r>
          </w:p>
        </w:tc>
        <w:tc>
          <w:tcPr>
            <w:tcW w:w="1511" w:type="dxa"/>
            <w:vAlign w:val="center"/>
          </w:tcPr>
          <w:p w:rsidR="00D7446A" w:rsidRDefault="001819BB">
            <w:pPr>
              <w:rPr>
                <w:rFonts w:ascii="Roboto" w:eastAsia="Roboto" w:hAnsi="Roboto" w:cs="Roboto"/>
              </w:rPr>
            </w:pPr>
            <w:r>
              <w:rPr>
                <w:rFonts w:ascii="Roboto" w:eastAsia="Roboto" w:hAnsi="Roboto" w:cs="Roboto"/>
              </w:rPr>
              <w:t>Fall</w:t>
            </w:r>
          </w:p>
        </w:tc>
        <w:tc>
          <w:tcPr>
            <w:tcW w:w="992" w:type="dxa"/>
            <w:vAlign w:val="center"/>
          </w:tcPr>
          <w:p w:rsidR="00D7446A" w:rsidRDefault="00D7446A">
            <w:pPr>
              <w:jc w:val="center"/>
              <w:rPr>
                <w:rFonts w:ascii="Roboto" w:eastAsia="Roboto" w:hAnsi="Roboto" w:cs="Roboto"/>
                <w:b/>
                <w:sz w:val="32"/>
                <w:szCs w:val="32"/>
              </w:rPr>
            </w:pPr>
          </w:p>
        </w:tc>
      </w:tr>
      <w:tr w:rsidR="00D7446A" w:rsidTr="00DA0BFC">
        <w:tc>
          <w:tcPr>
            <w:tcW w:w="5940" w:type="dxa"/>
            <w:vAlign w:val="center"/>
          </w:tcPr>
          <w:p w:rsidR="00D7446A" w:rsidRDefault="001819BB">
            <w:pPr>
              <w:rPr>
                <w:rFonts w:ascii="Roboto" w:eastAsia="Roboto" w:hAnsi="Roboto" w:cs="Roboto"/>
              </w:rPr>
            </w:pPr>
            <w:r>
              <w:rPr>
                <w:rFonts w:ascii="Roboto" w:eastAsia="Roboto" w:hAnsi="Roboto" w:cs="Roboto"/>
              </w:rPr>
              <w:t>Understanding Complex Systems</w:t>
            </w:r>
          </w:p>
        </w:tc>
        <w:tc>
          <w:tcPr>
            <w:tcW w:w="1560" w:type="dxa"/>
            <w:vAlign w:val="center"/>
          </w:tcPr>
          <w:p w:rsidR="00D7446A" w:rsidRDefault="001819BB">
            <w:pPr>
              <w:rPr>
                <w:rFonts w:ascii="Roboto" w:eastAsia="Roboto" w:hAnsi="Roboto" w:cs="Roboto"/>
              </w:rPr>
            </w:pPr>
            <w:r>
              <w:rPr>
                <w:rFonts w:ascii="Roboto" w:eastAsia="Roboto" w:hAnsi="Roboto" w:cs="Roboto"/>
              </w:rPr>
              <w:t>NURS 597</w:t>
            </w:r>
          </w:p>
        </w:tc>
        <w:tc>
          <w:tcPr>
            <w:tcW w:w="975" w:type="dxa"/>
            <w:vAlign w:val="center"/>
          </w:tcPr>
          <w:p w:rsidR="00D7446A" w:rsidRDefault="001819BB">
            <w:pPr>
              <w:jc w:val="center"/>
              <w:rPr>
                <w:rFonts w:ascii="Roboto" w:eastAsia="Roboto" w:hAnsi="Roboto" w:cs="Roboto"/>
              </w:rPr>
            </w:pPr>
            <w:r>
              <w:rPr>
                <w:rFonts w:ascii="Roboto" w:eastAsia="Roboto" w:hAnsi="Roboto" w:cs="Roboto"/>
              </w:rPr>
              <w:t>3</w:t>
            </w:r>
          </w:p>
        </w:tc>
        <w:tc>
          <w:tcPr>
            <w:tcW w:w="1511" w:type="dxa"/>
            <w:vAlign w:val="center"/>
          </w:tcPr>
          <w:p w:rsidR="00D7446A" w:rsidRDefault="001819BB">
            <w:pPr>
              <w:rPr>
                <w:rFonts w:ascii="Roboto" w:eastAsia="Roboto" w:hAnsi="Roboto" w:cs="Roboto"/>
              </w:rPr>
            </w:pPr>
            <w:r>
              <w:rPr>
                <w:rFonts w:ascii="Roboto" w:eastAsia="Roboto" w:hAnsi="Roboto" w:cs="Roboto"/>
              </w:rPr>
              <w:t xml:space="preserve">Winter </w:t>
            </w:r>
          </w:p>
        </w:tc>
        <w:tc>
          <w:tcPr>
            <w:tcW w:w="992" w:type="dxa"/>
            <w:vAlign w:val="center"/>
          </w:tcPr>
          <w:p w:rsidR="00D7446A" w:rsidRDefault="00D7446A">
            <w:pPr>
              <w:jc w:val="center"/>
              <w:rPr>
                <w:rFonts w:ascii="Roboto" w:eastAsia="Roboto" w:hAnsi="Roboto" w:cs="Roboto"/>
                <w:b/>
                <w:sz w:val="32"/>
                <w:szCs w:val="32"/>
              </w:rPr>
            </w:pPr>
          </w:p>
        </w:tc>
      </w:tr>
      <w:tr w:rsidR="00D7446A" w:rsidTr="00DA0BFC">
        <w:tc>
          <w:tcPr>
            <w:tcW w:w="5940" w:type="dxa"/>
            <w:vAlign w:val="center"/>
          </w:tcPr>
          <w:p w:rsidR="00D7446A" w:rsidRDefault="001819BB">
            <w:pPr>
              <w:rPr>
                <w:rFonts w:ascii="Roboto" w:eastAsia="Roboto" w:hAnsi="Roboto" w:cs="Roboto"/>
              </w:rPr>
            </w:pPr>
            <w:r>
              <w:rPr>
                <w:rFonts w:ascii="Roboto" w:eastAsia="Roboto" w:hAnsi="Roboto" w:cs="Roboto"/>
              </w:rPr>
              <w:t>Translating Knowledge</w:t>
            </w:r>
          </w:p>
        </w:tc>
        <w:tc>
          <w:tcPr>
            <w:tcW w:w="1560" w:type="dxa"/>
            <w:vAlign w:val="center"/>
          </w:tcPr>
          <w:p w:rsidR="00D7446A" w:rsidRDefault="001819BB">
            <w:pPr>
              <w:rPr>
                <w:rFonts w:ascii="Roboto" w:eastAsia="Roboto" w:hAnsi="Roboto" w:cs="Roboto"/>
              </w:rPr>
            </w:pPr>
            <w:r>
              <w:rPr>
                <w:rFonts w:ascii="Roboto" w:eastAsia="Roboto" w:hAnsi="Roboto" w:cs="Roboto"/>
              </w:rPr>
              <w:t>NURS 598</w:t>
            </w:r>
          </w:p>
        </w:tc>
        <w:tc>
          <w:tcPr>
            <w:tcW w:w="975" w:type="dxa"/>
            <w:vAlign w:val="center"/>
          </w:tcPr>
          <w:p w:rsidR="00D7446A" w:rsidRDefault="001819BB">
            <w:pPr>
              <w:jc w:val="center"/>
              <w:rPr>
                <w:rFonts w:ascii="Roboto" w:eastAsia="Roboto" w:hAnsi="Roboto" w:cs="Roboto"/>
              </w:rPr>
            </w:pPr>
            <w:r>
              <w:rPr>
                <w:rFonts w:ascii="Roboto" w:eastAsia="Roboto" w:hAnsi="Roboto" w:cs="Roboto"/>
              </w:rPr>
              <w:t>3</w:t>
            </w:r>
          </w:p>
        </w:tc>
        <w:tc>
          <w:tcPr>
            <w:tcW w:w="1511" w:type="dxa"/>
            <w:vAlign w:val="center"/>
          </w:tcPr>
          <w:p w:rsidR="00D7446A" w:rsidRDefault="001819BB">
            <w:pPr>
              <w:rPr>
                <w:rFonts w:ascii="Roboto" w:eastAsia="Roboto" w:hAnsi="Roboto" w:cs="Roboto"/>
              </w:rPr>
            </w:pPr>
            <w:r>
              <w:rPr>
                <w:rFonts w:ascii="Roboto" w:eastAsia="Roboto" w:hAnsi="Roboto" w:cs="Roboto"/>
              </w:rPr>
              <w:t>Winter</w:t>
            </w:r>
          </w:p>
        </w:tc>
        <w:tc>
          <w:tcPr>
            <w:tcW w:w="992" w:type="dxa"/>
            <w:vAlign w:val="center"/>
          </w:tcPr>
          <w:p w:rsidR="00D7446A" w:rsidRDefault="00D7446A">
            <w:pPr>
              <w:jc w:val="center"/>
              <w:rPr>
                <w:rFonts w:ascii="Roboto" w:eastAsia="Roboto" w:hAnsi="Roboto" w:cs="Roboto"/>
                <w:b/>
                <w:sz w:val="32"/>
                <w:szCs w:val="32"/>
              </w:rPr>
            </w:pPr>
          </w:p>
        </w:tc>
      </w:tr>
      <w:tr w:rsidR="00D7446A" w:rsidTr="00DA0BFC">
        <w:trPr>
          <w:trHeight w:val="220"/>
        </w:trPr>
        <w:tc>
          <w:tcPr>
            <w:tcW w:w="7500" w:type="dxa"/>
            <w:gridSpan w:val="2"/>
            <w:shd w:val="clear" w:color="auto" w:fill="CCCCCC"/>
            <w:vAlign w:val="center"/>
          </w:tcPr>
          <w:p w:rsidR="00D7446A" w:rsidRDefault="001819BB">
            <w:pPr>
              <w:rPr>
                <w:rFonts w:ascii="Roboto" w:eastAsia="Roboto" w:hAnsi="Roboto" w:cs="Roboto"/>
                <w:b/>
                <w:sz w:val="24"/>
                <w:szCs w:val="24"/>
              </w:rPr>
            </w:pPr>
            <w:r>
              <w:rPr>
                <w:rFonts w:ascii="Roboto" w:eastAsia="Roboto" w:hAnsi="Roboto" w:cs="Roboto"/>
                <w:b/>
                <w:smallCaps/>
                <w:sz w:val="24"/>
                <w:szCs w:val="24"/>
              </w:rPr>
              <w:t>Community of inquiry courses</w:t>
            </w:r>
          </w:p>
        </w:tc>
        <w:tc>
          <w:tcPr>
            <w:tcW w:w="975" w:type="dxa"/>
            <w:vAlign w:val="center"/>
          </w:tcPr>
          <w:p w:rsidR="00D7446A" w:rsidRDefault="001819BB">
            <w:pPr>
              <w:jc w:val="center"/>
              <w:rPr>
                <w:rFonts w:ascii="Roboto" w:eastAsia="Roboto" w:hAnsi="Roboto" w:cs="Roboto"/>
                <w:b/>
              </w:rPr>
            </w:pPr>
            <w:r>
              <w:rPr>
                <w:rFonts w:ascii="Roboto" w:eastAsia="Roboto" w:hAnsi="Roboto" w:cs="Roboto"/>
                <w:b/>
              </w:rPr>
              <w:t>Credits</w:t>
            </w:r>
          </w:p>
        </w:tc>
        <w:tc>
          <w:tcPr>
            <w:tcW w:w="1511" w:type="dxa"/>
            <w:vAlign w:val="center"/>
          </w:tcPr>
          <w:p w:rsidR="00D7446A" w:rsidRDefault="001819BB">
            <w:pPr>
              <w:jc w:val="center"/>
              <w:rPr>
                <w:rFonts w:ascii="Roboto" w:eastAsia="Roboto" w:hAnsi="Roboto" w:cs="Roboto"/>
                <w:b/>
              </w:rPr>
            </w:pPr>
            <w:r>
              <w:rPr>
                <w:rFonts w:ascii="Roboto" w:eastAsia="Roboto" w:hAnsi="Roboto" w:cs="Roboto"/>
                <w:b/>
              </w:rPr>
              <w:t>Term/Year</w:t>
            </w:r>
          </w:p>
        </w:tc>
        <w:tc>
          <w:tcPr>
            <w:tcW w:w="992" w:type="dxa"/>
            <w:vAlign w:val="center"/>
          </w:tcPr>
          <w:p w:rsidR="00D7446A" w:rsidRDefault="001819BB">
            <w:pPr>
              <w:jc w:val="center"/>
              <w:rPr>
                <w:rFonts w:ascii="Roboto" w:eastAsia="Roboto" w:hAnsi="Roboto" w:cs="Roboto"/>
                <w:b/>
              </w:rPr>
            </w:pPr>
            <w:r>
              <w:rPr>
                <w:rFonts w:ascii="Roboto" w:eastAsia="Roboto" w:hAnsi="Roboto" w:cs="Roboto"/>
                <w:b/>
              </w:rPr>
              <w:t>Grade</w:t>
            </w:r>
          </w:p>
        </w:tc>
      </w:tr>
      <w:tr w:rsidR="00D7446A" w:rsidTr="00DA0BFC">
        <w:tc>
          <w:tcPr>
            <w:tcW w:w="5940" w:type="dxa"/>
            <w:vAlign w:val="center"/>
          </w:tcPr>
          <w:p w:rsidR="00D7446A" w:rsidRDefault="001819BB">
            <w:pPr>
              <w:rPr>
                <w:rFonts w:ascii="Roboto" w:eastAsia="Roboto" w:hAnsi="Roboto" w:cs="Roboto"/>
              </w:rPr>
            </w:pPr>
            <w:r>
              <w:rPr>
                <w:rFonts w:ascii="Roboto" w:eastAsia="Roboto" w:hAnsi="Roboto" w:cs="Roboto"/>
              </w:rPr>
              <w:t>Master’s Community of Inquiry I</w:t>
            </w:r>
          </w:p>
        </w:tc>
        <w:tc>
          <w:tcPr>
            <w:tcW w:w="1560" w:type="dxa"/>
            <w:vAlign w:val="center"/>
          </w:tcPr>
          <w:p w:rsidR="00D7446A" w:rsidRDefault="001819BB">
            <w:pPr>
              <w:rPr>
                <w:rFonts w:ascii="Roboto" w:eastAsia="Roboto" w:hAnsi="Roboto" w:cs="Roboto"/>
              </w:rPr>
            </w:pPr>
            <w:r>
              <w:rPr>
                <w:rFonts w:ascii="Roboto" w:eastAsia="Roboto" w:hAnsi="Roboto" w:cs="Roboto"/>
              </w:rPr>
              <w:t>NURS 589</w:t>
            </w:r>
          </w:p>
        </w:tc>
        <w:tc>
          <w:tcPr>
            <w:tcW w:w="975" w:type="dxa"/>
            <w:vAlign w:val="center"/>
          </w:tcPr>
          <w:p w:rsidR="00D7446A" w:rsidRDefault="001819BB">
            <w:pPr>
              <w:jc w:val="center"/>
              <w:rPr>
                <w:rFonts w:ascii="Roboto" w:eastAsia="Roboto" w:hAnsi="Roboto" w:cs="Roboto"/>
              </w:rPr>
            </w:pPr>
            <w:r>
              <w:rPr>
                <w:rFonts w:ascii="Roboto" w:eastAsia="Roboto" w:hAnsi="Roboto" w:cs="Roboto"/>
              </w:rPr>
              <w:t>1</w:t>
            </w:r>
          </w:p>
        </w:tc>
        <w:tc>
          <w:tcPr>
            <w:tcW w:w="1511" w:type="dxa"/>
            <w:vAlign w:val="center"/>
          </w:tcPr>
          <w:p w:rsidR="00D7446A" w:rsidRDefault="001819BB">
            <w:pPr>
              <w:rPr>
                <w:rFonts w:ascii="Roboto" w:eastAsia="Roboto" w:hAnsi="Roboto" w:cs="Roboto"/>
              </w:rPr>
            </w:pPr>
            <w:r>
              <w:rPr>
                <w:rFonts w:ascii="Roboto" w:eastAsia="Roboto" w:hAnsi="Roboto" w:cs="Roboto"/>
              </w:rPr>
              <w:t>Fall</w:t>
            </w:r>
          </w:p>
        </w:tc>
        <w:tc>
          <w:tcPr>
            <w:tcW w:w="992" w:type="dxa"/>
            <w:vAlign w:val="center"/>
          </w:tcPr>
          <w:p w:rsidR="00D7446A" w:rsidRDefault="00D7446A">
            <w:pPr>
              <w:jc w:val="center"/>
              <w:rPr>
                <w:rFonts w:ascii="Roboto" w:eastAsia="Roboto" w:hAnsi="Roboto" w:cs="Roboto"/>
                <w:b/>
                <w:sz w:val="32"/>
                <w:szCs w:val="32"/>
              </w:rPr>
            </w:pPr>
          </w:p>
        </w:tc>
      </w:tr>
      <w:tr w:rsidR="00D7446A" w:rsidTr="00DA0BFC">
        <w:tc>
          <w:tcPr>
            <w:tcW w:w="5940" w:type="dxa"/>
            <w:vAlign w:val="center"/>
          </w:tcPr>
          <w:p w:rsidR="00D7446A" w:rsidRDefault="001819BB">
            <w:pPr>
              <w:rPr>
                <w:rFonts w:ascii="Roboto" w:eastAsia="Roboto" w:hAnsi="Roboto" w:cs="Roboto"/>
              </w:rPr>
            </w:pPr>
            <w:r>
              <w:rPr>
                <w:rFonts w:ascii="Roboto" w:eastAsia="Roboto" w:hAnsi="Roboto" w:cs="Roboto"/>
              </w:rPr>
              <w:t>Master’s Community of Inquiry II</w:t>
            </w:r>
          </w:p>
        </w:tc>
        <w:tc>
          <w:tcPr>
            <w:tcW w:w="1560" w:type="dxa"/>
            <w:vAlign w:val="center"/>
          </w:tcPr>
          <w:p w:rsidR="00D7446A" w:rsidRDefault="001819BB">
            <w:pPr>
              <w:rPr>
                <w:rFonts w:ascii="Roboto" w:eastAsia="Roboto" w:hAnsi="Roboto" w:cs="Roboto"/>
              </w:rPr>
            </w:pPr>
            <w:r>
              <w:rPr>
                <w:rFonts w:ascii="Roboto" w:eastAsia="Roboto" w:hAnsi="Roboto" w:cs="Roboto"/>
              </w:rPr>
              <w:t>NURS 590</w:t>
            </w:r>
          </w:p>
        </w:tc>
        <w:tc>
          <w:tcPr>
            <w:tcW w:w="975" w:type="dxa"/>
            <w:vAlign w:val="center"/>
          </w:tcPr>
          <w:p w:rsidR="00D7446A" w:rsidRDefault="001819BB">
            <w:pPr>
              <w:jc w:val="center"/>
              <w:rPr>
                <w:rFonts w:ascii="Roboto" w:eastAsia="Roboto" w:hAnsi="Roboto" w:cs="Roboto"/>
              </w:rPr>
            </w:pPr>
            <w:r>
              <w:rPr>
                <w:rFonts w:ascii="Roboto" w:eastAsia="Roboto" w:hAnsi="Roboto" w:cs="Roboto"/>
              </w:rPr>
              <w:t>1</w:t>
            </w:r>
          </w:p>
        </w:tc>
        <w:tc>
          <w:tcPr>
            <w:tcW w:w="1511" w:type="dxa"/>
            <w:vAlign w:val="center"/>
          </w:tcPr>
          <w:p w:rsidR="00D7446A" w:rsidRDefault="001819BB">
            <w:pPr>
              <w:rPr>
                <w:rFonts w:ascii="Roboto" w:eastAsia="Roboto" w:hAnsi="Roboto" w:cs="Roboto"/>
              </w:rPr>
            </w:pPr>
            <w:r>
              <w:rPr>
                <w:rFonts w:ascii="Roboto" w:eastAsia="Roboto" w:hAnsi="Roboto" w:cs="Roboto"/>
              </w:rPr>
              <w:t>Winter</w:t>
            </w:r>
          </w:p>
        </w:tc>
        <w:tc>
          <w:tcPr>
            <w:tcW w:w="992" w:type="dxa"/>
            <w:vAlign w:val="center"/>
          </w:tcPr>
          <w:p w:rsidR="00D7446A" w:rsidRDefault="00D7446A">
            <w:pPr>
              <w:jc w:val="center"/>
              <w:rPr>
                <w:rFonts w:ascii="Roboto" w:eastAsia="Roboto" w:hAnsi="Roboto" w:cs="Roboto"/>
                <w:b/>
                <w:sz w:val="32"/>
                <w:szCs w:val="32"/>
              </w:rPr>
            </w:pPr>
          </w:p>
        </w:tc>
      </w:tr>
      <w:tr w:rsidR="00D7446A" w:rsidTr="00DA0BFC">
        <w:tc>
          <w:tcPr>
            <w:tcW w:w="5940" w:type="dxa"/>
            <w:vAlign w:val="center"/>
          </w:tcPr>
          <w:p w:rsidR="00D7446A" w:rsidRDefault="001819BB">
            <w:pPr>
              <w:rPr>
                <w:rFonts w:ascii="Roboto" w:eastAsia="Roboto" w:hAnsi="Roboto" w:cs="Roboto"/>
              </w:rPr>
            </w:pPr>
            <w:r>
              <w:rPr>
                <w:rFonts w:ascii="Roboto" w:eastAsia="Roboto" w:hAnsi="Roboto" w:cs="Roboto"/>
              </w:rPr>
              <w:t>Master’s Community of Inquiry III</w:t>
            </w:r>
          </w:p>
        </w:tc>
        <w:tc>
          <w:tcPr>
            <w:tcW w:w="1560" w:type="dxa"/>
            <w:vAlign w:val="center"/>
          </w:tcPr>
          <w:p w:rsidR="00D7446A" w:rsidRDefault="001819BB">
            <w:pPr>
              <w:rPr>
                <w:rFonts w:ascii="Roboto" w:eastAsia="Roboto" w:hAnsi="Roboto" w:cs="Roboto"/>
              </w:rPr>
            </w:pPr>
            <w:r>
              <w:rPr>
                <w:rFonts w:ascii="Roboto" w:eastAsia="Roboto" w:hAnsi="Roboto" w:cs="Roboto"/>
              </w:rPr>
              <w:t>NURS 591</w:t>
            </w:r>
          </w:p>
        </w:tc>
        <w:tc>
          <w:tcPr>
            <w:tcW w:w="975" w:type="dxa"/>
            <w:vAlign w:val="center"/>
          </w:tcPr>
          <w:p w:rsidR="00D7446A" w:rsidRDefault="001819BB">
            <w:pPr>
              <w:jc w:val="center"/>
              <w:rPr>
                <w:rFonts w:ascii="Roboto" w:eastAsia="Roboto" w:hAnsi="Roboto" w:cs="Roboto"/>
              </w:rPr>
            </w:pPr>
            <w:r>
              <w:rPr>
                <w:rFonts w:ascii="Roboto" w:eastAsia="Roboto" w:hAnsi="Roboto" w:cs="Roboto"/>
              </w:rPr>
              <w:t>1</w:t>
            </w:r>
          </w:p>
        </w:tc>
        <w:tc>
          <w:tcPr>
            <w:tcW w:w="1511" w:type="dxa"/>
            <w:vAlign w:val="center"/>
          </w:tcPr>
          <w:p w:rsidR="00D7446A" w:rsidRDefault="001819BB">
            <w:pPr>
              <w:rPr>
                <w:rFonts w:ascii="Roboto" w:eastAsia="Roboto" w:hAnsi="Roboto" w:cs="Roboto"/>
              </w:rPr>
            </w:pPr>
            <w:r>
              <w:rPr>
                <w:rFonts w:ascii="Roboto" w:eastAsia="Roboto" w:hAnsi="Roboto" w:cs="Roboto"/>
              </w:rPr>
              <w:t>Spring</w:t>
            </w:r>
          </w:p>
        </w:tc>
        <w:tc>
          <w:tcPr>
            <w:tcW w:w="992" w:type="dxa"/>
            <w:vAlign w:val="center"/>
          </w:tcPr>
          <w:p w:rsidR="00D7446A" w:rsidRDefault="00D7446A">
            <w:pPr>
              <w:jc w:val="center"/>
              <w:rPr>
                <w:rFonts w:ascii="Roboto" w:eastAsia="Roboto" w:hAnsi="Roboto" w:cs="Roboto"/>
                <w:b/>
                <w:sz w:val="32"/>
                <w:szCs w:val="32"/>
              </w:rPr>
            </w:pPr>
          </w:p>
        </w:tc>
      </w:tr>
      <w:tr w:rsidR="00D7446A" w:rsidTr="00DA0BFC">
        <w:trPr>
          <w:trHeight w:val="220"/>
        </w:trPr>
        <w:tc>
          <w:tcPr>
            <w:tcW w:w="7500" w:type="dxa"/>
            <w:gridSpan w:val="2"/>
            <w:shd w:val="clear" w:color="auto" w:fill="D9D9D9"/>
            <w:vAlign w:val="center"/>
          </w:tcPr>
          <w:p w:rsidR="00D7446A" w:rsidRDefault="001819BB">
            <w:pPr>
              <w:rPr>
                <w:rFonts w:ascii="Roboto" w:eastAsia="Roboto" w:hAnsi="Roboto" w:cs="Roboto"/>
                <w:b/>
                <w:sz w:val="24"/>
                <w:szCs w:val="24"/>
              </w:rPr>
            </w:pPr>
            <w:r>
              <w:rPr>
                <w:rFonts w:ascii="Roboto" w:eastAsia="Roboto" w:hAnsi="Roboto" w:cs="Roboto"/>
                <w:b/>
                <w:smallCaps/>
                <w:sz w:val="24"/>
                <w:szCs w:val="24"/>
              </w:rPr>
              <w:t>Cap</w:t>
            </w:r>
            <w:r w:rsidR="00DA0BFC">
              <w:rPr>
                <w:rFonts w:ascii="Roboto" w:eastAsia="Roboto" w:hAnsi="Roboto" w:cs="Roboto"/>
                <w:b/>
                <w:smallCaps/>
                <w:sz w:val="24"/>
                <w:szCs w:val="24"/>
              </w:rPr>
              <w:t>stone project</w:t>
            </w:r>
          </w:p>
        </w:tc>
        <w:tc>
          <w:tcPr>
            <w:tcW w:w="975" w:type="dxa"/>
            <w:vAlign w:val="center"/>
          </w:tcPr>
          <w:p w:rsidR="00D7446A" w:rsidRDefault="001819BB">
            <w:pPr>
              <w:jc w:val="center"/>
              <w:rPr>
                <w:rFonts w:ascii="Roboto" w:eastAsia="Roboto" w:hAnsi="Roboto" w:cs="Roboto"/>
                <w:b/>
              </w:rPr>
            </w:pPr>
            <w:r>
              <w:rPr>
                <w:rFonts w:ascii="Roboto" w:eastAsia="Roboto" w:hAnsi="Roboto" w:cs="Roboto"/>
                <w:b/>
              </w:rPr>
              <w:t>Credits</w:t>
            </w:r>
          </w:p>
        </w:tc>
        <w:tc>
          <w:tcPr>
            <w:tcW w:w="1511" w:type="dxa"/>
            <w:vAlign w:val="center"/>
          </w:tcPr>
          <w:p w:rsidR="00D7446A" w:rsidRDefault="001819BB">
            <w:pPr>
              <w:jc w:val="center"/>
              <w:rPr>
                <w:rFonts w:ascii="Roboto" w:eastAsia="Roboto" w:hAnsi="Roboto" w:cs="Roboto"/>
                <w:b/>
              </w:rPr>
            </w:pPr>
            <w:r>
              <w:rPr>
                <w:rFonts w:ascii="Roboto" w:eastAsia="Roboto" w:hAnsi="Roboto" w:cs="Roboto"/>
                <w:b/>
              </w:rPr>
              <w:t>Term/Year</w:t>
            </w:r>
          </w:p>
        </w:tc>
        <w:tc>
          <w:tcPr>
            <w:tcW w:w="992" w:type="dxa"/>
            <w:vAlign w:val="center"/>
          </w:tcPr>
          <w:p w:rsidR="00D7446A" w:rsidRDefault="001819BB">
            <w:pPr>
              <w:jc w:val="center"/>
              <w:rPr>
                <w:rFonts w:ascii="Roboto" w:eastAsia="Roboto" w:hAnsi="Roboto" w:cs="Roboto"/>
                <w:b/>
              </w:rPr>
            </w:pPr>
            <w:r>
              <w:rPr>
                <w:rFonts w:ascii="Roboto" w:eastAsia="Roboto" w:hAnsi="Roboto" w:cs="Roboto"/>
                <w:b/>
              </w:rPr>
              <w:t>Grade</w:t>
            </w:r>
          </w:p>
        </w:tc>
      </w:tr>
      <w:tr w:rsidR="00D7446A" w:rsidTr="00DA0BFC">
        <w:tc>
          <w:tcPr>
            <w:tcW w:w="5940" w:type="dxa"/>
            <w:vAlign w:val="center"/>
          </w:tcPr>
          <w:p w:rsidR="00D7446A" w:rsidRDefault="001819BB">
            <w:pPr>
              <w:rPr>
                <w:rFonts w:ascii="Roboto" w:eastAsia="Roboto" w:hAnsi="Roboto" w:cs="Roboto"/>
              </w:rPr>
            </w:pPr>
            <w:r>
              <w:rPr>
                <w:rFonts w:ascii="Roboto" w:eastAsia="Roboto" w:hAnsi="Roboto" w:cs="Roboto"/>
              </w:rPr>
              <w:t>Guided Scholarly Project</w:t>
            </w:r>
          </w:p>
        </w:tc>
        <w:tc>
          <w:tcPr>
            <w:tcW w:w="1560" w:type="dxa"/>
            <w:vAlign w:val="center"/>
          </w:tcPr>
          <w:p w:rsidR="00D7446A" w:rsidRDefault="001819BB">
            <w:pPr>
              <w:rPr>
                <w:rFonts w:ascii="Roboto" w:eastAsia="Roboto" w:hAnsi="Roboto" w:cs="Roboto"/>
              </w:rPr>
            </w:pPr>
            <w:r>
              <w:rPr>
                <w:rFonts w:ascii="Roboto" w:eastAsia="Roboto" w:hAnsi="Roboto" w:cs="Roboto"/>
              </w:rPr>
              <w:t>NURS 900</w:t>
            </w:r>
          </w:p>
        </w:tc>
        <w:tc>
          <w:tcPr>
            <w:tcW w:w="975" w:type="dxa"/>
            <w:vAlign w:val="center"/>
          </w:tcPr>
          <w:p w:rsidR="00D7446A" w:rsidRDefault="001819BB">
            <w:pPr>
              <w:jc w:val="center"/>
              <w:rPr>
                <w:rFonts w:ascii="Roboto" w:eastAsia="Roboto" w:hAnsi="Roboto" w:cs="Roboto"/>
              </w:rPr>
            </w:pPr>
            <w:r>
              <w:rPr>
                <w:rFonts w:ascii="Roboto" w:eastAsia="Roboto" w:hAnsi="Roboto" w:cs="Roboto"/>
              </w:rPr>
              <w:t>3</w:t>
            </w:r>
          </w:p>
        </w:tc>
        <w:tc>
          <w:tcPr>
            <w:tcW w:w="1511" w:type="dxa"/>
            <w:vAlign w:val="center"/>
          </w:tcPr>
          <w:p w:rsidR="00D7446A" w:rsidRDefault="001819BB">
            <w:pPr>
              <w:rPr>
                <w:rFonts w:ascii="Roboto" w:eastAsia="Roboto" w:hAnsi="Roboto" w:cs="Roboto"/>
              </w:rPr>
            </w:pPr>
            <w:r>
              <w:rPr>
                <w:rFonts w:ascii="Roboto" w:eastAsia="Roboto" w:hAnsi="Roboto" w:cs="Roboto"/>
              </w:rPr>
              <w:t>Fall</w:t>
            </w:r>
          </w:p>
        </w:tc>
        <w:tc>
          <w:tcPr>
            <w:tcW w:w="992" w:type="dxa"/>
            <w:vAlign w:val="center"/>
          </w:tcPr>
          <w:p w:rsidR="00D7446A" w:rsidRDefault="00D7446A">
            <w:pPr>
              <w:jc w:val="center"/>
              <w:rPr>
                <w:rFonts w:ascii="Roboto" w:eastAsia="Roboto" w:hAnsi="Roboto" w:cs="Roboto"/>
                <w:b/>
                <w:sz w:val="32"/>
                <w:szCs w:val="32"/>
              </w:rPr>
            </w:pPr>
          </w:p>
        </w:tc>
      </w:tr>
    </w:tbl>
    <w:p w:rsidR="00D7446A" w:rsidRDefault="00D7446A">
      <w:pPr>
        <w:spacing w:line="240" w:lineRule="auto"/>
        <w:rPr>
          <w:rFonts w:ascii="Roboto" w:eastAsia="Roboto" w:hAnsi="Roboto" w:cs="Roboto"/>
          <w:b/>
          <w:sz w:val="32"/>
          <w:szCs w:val="32"/>
        </w:rPr>
      </w:pPr>
    </w:p>
    <w:tbl>
      <w:tblPr>
        <w:tblStyle w:val="a5"/>
        <w:tblW w:w="1097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0"/>
        <w:gridCol w:w="1575"/>
        <w:gridCol w:w="975"/>
        <w:gridCol w:w="1515"/>
        <w:gridCol w:w="973"/>
      </w:tblGrid>
      <w:tr w:rsidR="00D7446A" w:rsidTr="00DA0BFC">
        <w:trPr>
          <w:trHeight w:val="240"/>
        </w:trPr>
        <w:tc>
          <w:tcPr>
            <w:tcW w:w="7515" w:type="dxa"/>
            <w:gridSpan w:val="2"/>
            <w:shd w:val="clear" w:color="auto" w:fill="CCCCCC"/>
            <w:vAlign w:val="center"/>
          </w:tcPr>
          <w:p w:rsidR="00D7446A" w:rsidRDefault="001819BB">
            <w:pPr>
              <w:rPr>
                <w:rFonts w:ascii="Roboto" w:eastAsia="Roboto" w:hAnsi="Roboto" w:cs="Roboto"/>
                <w:b/>
                <w:sz w:val="24"/>
                <w:szCs w:val="24"/>
              </w:rPr>
            </w:pPr>
            <w:r>
              <w:rPr>
                <w:rFonts w:ascii="Roboto" w:eastAsia="Roboto" w:hAnsi="Roboto" w:cs="Roboto"/>
                <w:b/>
                <w:smallCaps/>
                <w:sz w:val="24"/>
                <w:szCs w:val="24"/>
              </w:rPr>
              <w:t>Advanced focus courses</w:t>
            </w:r>
          </w:p>
        </w:tc>
        <w:tc>
          <w:tcPr>
            <w:tcW w:w="975" w:type="dxa"/>
            <w:vAlign w:val="center"/>
          </w:tcPr>
          <w:p w:rsidR="00D7446A" w:rsidRDefault="001819BB">
            <w:pPr>
              <w:jc w:val="center"/>
              <w:rPr>
                <w:rFonts w:ascii="Roboto" w:eastAsia="Roboto" w:hAnsi="Roboto" w:cs="Roboto"/>
                <w:b/>
              </w:rPr>
            </w:pPr>
            <w:r>
              <w:rPr>
                <w:rFonts w:ascii="Roboto" w:eastAsia="Roboto" w:hAnsi="Roboto" w:cs="Roboto"/>
                <w:b/>
              </w:rPr>
              <w:t>Credits</w:t>
            </w:r>
          </w:p>
        </w:tc>
        <w:tc>
          <w:tcPr>
            <w:tcW w:w="1515" w:type="dxa"/>
            <w:vAlign w:val="center"/>
          </w:tcPr>
          <w:p w:rsidR="00D7446A" w:rsidRDefault="001819BB">
            <w:pPr>
              <w:jc w:val="center"/>
              <w:rPr>
                <w:rFonts w:ascii="Roboto" w:eastAsia="Roboto" w:hAnsi="Roboto" w:cs="Roboto"/>
                <w:b/>
              </w:rPr>
            </w:pPr>
            <w:r>
              <w:rPr>
                <w:rFonts w:ascii="Roboto" w:eastAsia="Roboto" w:hAnsi="Roboto" w:cs="Roboto"/>
                <w:b/>
              </w:rPr>
              <w:t>Term/Year</w:t>
            </w:r>
          </w:p>
        </w:tc>
        <w:tc>
          <w:tcPr>
            <w:tcW w:w="973" w:type="dxa"/>
            <w:vAlign w:val="center"/>
          </w:tcPr>
          <w:p w:rsidR="00D7446A" w:rsidRDefault="001819BB">
            <w:pPr>
              <w:jc w:val="center"/>
              <w:rPr>
                <w:rFonts w:ascii="Roboto" w:eastAsia="Roboto" w:hAnsi="Roboto" w:cs="Roboto"/>
                <w:b/>
              </w:rPr>
            </w:pPr>
            <w:r>
              <w:rPr>
                <w:rFonts w:ascii="Roboto" w:eastAsia="Roboto" w:hAnsi="Roboto" w:cs="Roboto"/>
                <w:b/>
              </w:rPr>
              <w:t>Grade</w:t>
            </w:r>
          </w:p>
        </w:tc>
      </w:tr>
      <w:tr w:rsidR="00D7446A" w:rsidTr="00DA0BFC">
        <w:tc>
          <w:tcPr>
            <w:tcW w:w="5940" w:type="dxa"/>
            <w:vAlign w:val="center"/>
          </w:tcPr>
          <w:p w:rsidR="00D7446A" w:rsidRDefault="001819BB">
            <w:pPr>
              <w:rPr>
                <w:rFonts w:ascii="Roboto" w:eastAsia="Roboto" w:hAnsi="Roboto" w:cs="Roboto"/>
              </w:rPr>
            </w:pPr>
            <w:r>
              <w:rPr>
                <w:rFonts w:ascii="Roboto" w:eastAsia="Roboto" w:hAnsi="Roboto" w:cs="Roboto"/>
              </w:rPr>
              <w:t>Advanced Pharmacotherapeutics</w:t>
            </w:r>
          </w:p>
        </w:tc>
        <w:tc>
          <w:tcPr>
            <w:tcW w:w="1575" w:type="dxa"/>
            <w:vAlign w:val="center"/>
          </w:tcPr>
          <w:p w:rsidR="00D7446A" w:rsidRDefault="001819BB">
            <w:pPr>
              <w:rPr>
                <w:rFonts w:ascii="Roboto" w:eastAsia="Roboto" w:hAnsi="Roboto" w:cs="Roboto"/>
                <w:b/>
                <w:sz w:val="32"/>
                <w:szCs w:val="32"/>
              </w:rPr>
            </w:pPr>
            <w:r>
              <w:rPr>
                <w:rFonts w:ascii="Roboto" w:eastAsia="Roboto" w:hAnsi="Roboto" w:cs="Roboto"/>
              </w:rPr>
              <w:t>NURS 520</w:t>
            </w:r>
          </w:p>
        </w:tc>
        <w:tc>
          <w:tcPr>
            <w:tcW w:w="975" w:type="dxa"/>
            <w:vAlign w:val="center"/>
          </w:tcPr>
          <w:p w:rsidR="00D7446A" w:rsidRDefault="001819BB">
            <w:pPr>
              <w:jc w:val="center"/>
              <w:rPr>
                <w:rFonts w:ascii="Roboto" w:eastAsia="Roboto" w:hAnsi="Roboto" w:cs="Roboto"/>
              </w:rPr>
            </w:pPr>
            <w:r>
              <w:rPr>
                <w:rFonts w:ascii="Roboto" w:eastAsia="Roboto" w:hAnsi="Roboto" w:cs="Roboto"/>
              </w:rPr>
              <w:t>3</w:t>
            </w:r>
          </w:p>
        </w:tc>
        <w:tc>
          <w:tcPr>
            <w:tcW w:w="1515" w:type="dxa"/>
            <w:vAlign w:val="center"/>
          </w:tcPr>
          <w:p w:rsidR="00D7446A" w:rsidRDefault="001819BB">
            <w:pPr>
              <w:rPr>
                <w:rFonts w:ascii="Roboto" w:eastAsia="Roboto" w:hAnsi="Roboto" w:cs="Roboto"/>
              </w:rPr>
            </w:pPr>
            <w:r>
              <w:rPr>
                <w:rFonts w:ascii="Roboto" w:eastAsia="Roboto" w:hAnsi="Roboto" w:cs="Roboto"/>
              </w:rPr>
              <w:t>Winter</w:t>
            </w:r>
          </w:p>
        </w:tc>
        <w:tc>
          <w:tcPr>
            <w:tcW w:w="973" w:type="dxa"/>
            <w:vAlign w:val="center"/>
          </w:tcPr>
          <w:p w:rsidR="00D7446A" w:rsidRDefault="00D7446A">
            <w:pPr>
              <w:rPr>
                <w:rFonts w:ascii="Roboto" w:eastAsia="Roboto" w:hAnsi="Roboto" w:cs="Roboto"/>
                <w:b/>
                <w:sz w:val="32"/>
                <w:szCs w:val="32"/>
              </w:rPr>
            </w:pPr>
          </w:p>
        </w:tc>
      </w:tr>
      <w:tr w:rsidR="00D7446A" w:rsidTr="00DA0BFC">
        <w:tc>
          <w:tcPr>
            <w:tcW w:w="5940" w:type="dxa"/>
            <w:vAlign w:val="center"/>
          </w:tcPr>
          <w:p w:rsidR="00D7446A" w:rsidRDefault="001819BB">
            <w:pPr>
              <w:rPr>
                <w:rFonts w:ascii="Roboto" w:eastAsia="Roboto" w:hAnsi="Roboto" w:cs="Roboto"/>
                <w:b/>
                <w:sz w:val="32"/>
                <w:szCs w:val="32"/>
              </w:rPr>
            </w:pPr>
            <w:r>
              <w:rPr>
                <w:rFonts w:ascii="Roboto" w:eastAsia="Roboto" w:hAnsi="Roboto" w:cs="Roboto"/>
              </w:rPr>
              <w:t>Advanced Pathophysiology</w:t>
            </w:r>
          </w:p>
        </w:tc>
        <w:tc>
          <w:tcPr>
            <w:tcW w:w="1575" w:type="dxa"/>
            <w:vAlign w:val="center"/>
          </w:tcPr>
          <w:p w:rsidR="00D7446A" w:rsidRDefault="001819BB">
            <w:pPr>
              <w:rPr>
                <w:rFonts w:ascii="Roboto" w:eastAsia="Roboto" w:hAnsi="Roboto" w:cs="Roboto"/>
                <w:b/>
                <w:sz w:val="32"/>
                <w:szCs w:val="32"/>
              </w:rPr>
            </w:pPr>
            <w:r>
              <w:rPr>
                <w:rFonts w:ascii="Roboto" w:eastAsia="Roboto" w:hAnsi="Roboto" w:cs="Roboto"/>
              </w:rPr>
              <w:t>NURS 522</w:t>
            </w:r>
          </w:p>
        </w:tc>
        <w:tc>
          <w:tcPr>
            <w:tcW w:w="975" w:type="dxa"/>
            <w:vAlign w:val="center"/>
          </w:tcPr>
          <w:p w:rsidR="00D7446A" w:rsidRDefault="001819BB">
            <w:pPr>
              <w:jc w:val="center"/>
              <w:rPr>
                <w:rFonts w:ascii="Roboto" w:eastAsia="Roboto" w:hAnsi="Roboto" w:cs="Roboto"/>
              </w:rPr>
            </w:pPr>
            <w:r>
              <w:rPr>
                <w:rFonts w:ascii="Roboto" w:eastAsia="Roboto" w:hAnsi="Roboto" w:cs="Roboto"/>
              </w:rPr>
              <w:t>3</w:t>
            </w:r>
          </w:p>
        </w:tc>
        <w:tc>
          <w:tcPr>
            <w:tcW w:w="1515" w:type="dxa"/>
            <w:vAlign w:val="center"/>
          </w:tcPr>
          <w:p w:rsidR="00D7446A" w:rsidRDefault="001819BB">
            <w:pPr>
              <w:rPr>
                <w:rFonts w:ascii="Roboto" w:eastAsia="Roboto" w:hAnsi="Roboto" w:cs="Roboto"/>
              </w:rPr>
            </w:pPr>
            <w:r>
              <w:rPr>
                <w:rFonts w:ascii="Roboto" w:eastAsia="Roboto" w:hAnsi="Roboto" w:cs="Roboto"/>
              </w:rPr>
              <w:t>Fall</w:t>
            </w:r>
          </w:p>
        </w:tc>
        <w:tc>
          <w:tcPr>
            <w:tcW w:w="973" w:type="dxa"/>
            <w:vAlign w:val="center"/>
          </w:tcPr>
          <w:p w:rsidR="00D7446A" w:rsidRDefault="00D7446A">
            <w:pPr>
              <w:rPr>
                <w:rFonts w:ascii="Roboto" w:eastAsia="Roboto" w:hAnsi="Roboto" w:cs="Roboto"/>
                <w:b/>
                <w:sz w:val="32"/>
                <w:szCs w:val="32"/>
              </w:rPr>
            </w:pPr>
          </w:p>
        </w:tc>
      </w:tr>
      <w:tr w:rsidR="00D7446A" w:rsidTr="00DA0BFC">
        <w:tc>
          <w:tcPr>
            <w:tcW w:w="5940" w:type="dxa"/>
            <w:vAlign w:val="center"/>
          </w:tcPr>
          <w:p w:rsidR="00D7446A" w:rsidRDefault="001819BB">
            <w:pPr>
              <w:rPr>
                <w:rFonts w:ascii="Roboto" w:eastAsia="Roboto" w:hAnsi="Roboto" w:cs="Roboto"/>
                <w:b/>
                <w:sz w:val="32"/>
                <w:szCs w:val="32"/>
              </w:rPr>
            </w:pPr>
            <w:r>
              <w:rPr>
                <w:rFonts w:ascii="Roboto" w:eastAsia="Roboto" w:hAnsi="Roboto" w:cs="Roboto"/>
              </w:rPr>
              <w:t>Advanced Health Assessment &amp; Clinical Diagnostic Reasoning</w:t>
            </w:r>
          </w:p>
        </w:tc>
        <w:tc>
          <w:tcPr>
            <w:tcW w:w="1575" w:type="dxa"/>
            <w:vAlign w:val="center"/>
          </w:tcPr>
          <w:p w:rsidR="00D7446A" w:rsidRDefault="001819BB">
            <w:pPr>
              <w:rPr>
                <w:rFonts w:ascii="Roboto" w:eastAsia="Roboto" w:hAnsi="Roboto" w:cs="Roboto"/>
                <w:b/>
                <w:sz w:val="32"/>
                <w:szCs w:val="32"/>
              </w:rPr>
            </w:pPr>
            <w:r>
              <w:rPr>
                <w:rFonts w:ascii="Roboto" w:eastAsia="Roboto" w:hAnsi="Roboto" w:cs="Roboto"/>
              </w:rPr>
              <w:t>NURS 518</w:t>
            </w:r>
          </w:p>
        </w:tc>
        <w:tc>
          <w:tcPr>
            <w:tcW w:w="975" w:type="dxa"/>
            <w:vAlign w:val="center"/>
          </w:tcPr>
          <w:p w:rsidR="00D7446A" w:rsidRDefault="001819BB">
            <w:pPr>
              <w:jc w:val="center"/>
              <w:rPr>
                <w:rFonts w:ascii="Roboto" w:eastAsia="Roboto" w:hAnsi="Roboto" w:cs="Roboto"/>
              </w:rPr>
            </w:pPr>
            <w:r>
              <w:rPr>
                <w:rFonts w:ascii="Roboto" w:eastAsia="Roboto" w:hAnsi="Roboto" w:cs="Roboto"/>
              </w:rPr>
              <w:t>3</w:t>
            </w:r>
          </w:p>
        </w:tc>
        <w:tc>
          <w:tcPr>
            <w:tcW w:w="1515" w:type="dxa"/>
            <w:vAlign w:val="center"/>
          </w:tcPr>
          <w:p w:rsidR="00D7446A" w:rsidRDefault="001819BB">
            <w:pPr>
              <w:rPr>
                <w:rFonts w:ascii="Roboto" w:eastAsia="Roboto" w:hAnsi="Roboto" w:cs="Roboto"/>
              </w:rPr>
            </w:pPr>
            <w:r>
              <w:rPr>
                <w:rFonts w:ascii="Roboto" w:eastAsia="Roboto" w:hAnsi="Roboto" w:cs="Roboto"/>
              </w:rPr>
              <w:t>Spring</w:t>
            </w:r>
          </w:p>
        </w:tc>
        <w:tc>
          <w:tcPr>
            <w:tcW w:w="973" w:type="dxa"/>
            <w:vAlign w:val="center"/>
          </w:tcPr>
          <w:p w:rsidR="00D7446A" w:rsidRDefault="00D7446A">
            <w:pPr>
              <w:rPr>
                <w:rFonts w:ascii="Roboto" w:eastAsia="Roboto" w:hAnsi="Roboto" w:cs="Roboto"/>
                <w:b/>
                <w:sz w:val="32"/>
                <w:szCs w:val="32"/>
              </w:rPr>
            </w:pPr>
          </w:p>
        </w:tc>
      </w:tr>
      <w:tr w:rsidR="00D7446A" w:rsidTr="00DA0BFC">
        <w:tc>
          <w:tcPr>
            <w:tcW w:w="5940" w:type="dxa"/>
            <w:vAlign w:val="center"/>
          </w:tcPr>
          <w:p w:rsidR="00D7446A" w:rsidRDefault="001819BB">
            <w:pPr>
              <w:rPr>
                <w:rFonts w:ascii="Roboto" w:eastAsia="Roboto" w:hAnsi="Roboto" w:cs="Roboto"/>
                <w:b/>
                <w:sz w:val="32"/>
                <w:szCs w:val="32"/>
              </w:rPr>
            </w:pPr>
            <w:r>
              <w:rPr>
                <w:rFonts w:ascii="Roboto" w:eastAsia="Roboto" w:hAnsi="Roboto" w:cs="Roboto"/>
              </w:rPr>
              <w:t>Advanced Clinical Care I</w:t>
            </w:r>
          </w:p>
        </w:tc>
        <w:tc>
          <w:tcPr>
            <w:tcW w:w="1575" w:type="dxa"/>
            <w:vAlign w:val="center"/>
          </w:tcPr>
          <w:p w:rsidR="00D7446A" w:rsidRDefault="001819BB">
            <w:pPr>
              <w:rPr>
                <w:rFonts w:ascii="Roboto" w:eastAsia="Roboto" w:hAnsi="Roboto" w:cs="Roboto"/>
                <w:b/>
                <w:sz w:val="32"/>
                <w:szCs w:val="32"/>
              </w:rPr>
            </w:pPr>
            <w:r>
              <w:rPr>
                <w:rFonts w:ascii="Roboto" w:eastAsia="Roboto" w:hAnsi="Roboto" w:cs="Roboto"/>
              </w:rPr>
              <w:t>NURS 530</w:t>
            </w:r>
          </w:p>
        </w:tc>
        <w:tc>
          <w:tcPr>
            <w:tcW w:w="975" w:type="dxa"/>
            <w:vAlign w:val="center"/>
          </w:tcPr>
          <w:p w:rsidR="00D7446A" w:rsidRDefault="001819BB">
            <w:pPr>
              <w:jc w:val="center"/>
              <w:rPr>
                <w:rFonts w:ascii="Roboto" w:eastAsia="Roboto" w:hAnsi="Roboto" w:cs="Roboto"/>
              </w:rPr>
            </w:pPr>
            <w:r>
              <w:rPr>
                <w:rFonts w:ascii="Roboto" w:eastAsia="Roboto" w:hAnsi="Roboto" w:cs="Roboto"/>
              </w:rPr>
              <w:t>3</w:t>
            </w:r>
          </w:p>
        </w:tc>
        <w:tc>
          <w:tcPr>
            <w:tcW w:w="1515" w:type="dxa"/>
            <w:vAlign w:val="center"/>
          </w:tcPr>
          <w:p w:rsidR="00D7446A" w:rsidRDefault="001819BB">
            <w:pPr>
              <w:rPr>
                <w:rFonts w:ascii="Roboto" w:eastAsia="Roboto" w:hAnsi="Roboto" w:cs="Roboto"/>
              </w:rPr>
            </w:pPr>
            <w:r>
              <w:rPr>
                <w:rFonts w:ascii="Roboto" w:eastAsia="Roboto" w:hAnsi="Roboto" w:cs="Roboto"/>
              </w:rPr>
              <w:t>Summer</w:t>
            </w:r>
          </w:p>
        </w:tc>
        <w:tc>
          <w:tcPr>
            <w:tcW w:w="973" w:type="dxa"/>
            <w:vAlign w:val="center"/>
          </w:tcPr>
          <w:p w:rsidR="00D7446A" w:rsidRDefault="00D7446A">
            <w:pPr>
              <w:rPr>
                <w:rFonts w:ascii="Roboto" w:eastAsia="Roboto" w:hAnsi="Roboto" w:cs="Roboto"/>
                <w:b/>
                <w:sz w:val="32"/>
                <w:szCs w:val="32"/>
              </w:rPr>
            </w:pPr>
          </w:p>
        </w:tc>
      </w:tr>
      <w:tr w:rsidR="00D7446A" w:rsidTr="00DA0BFC">
        <w:tc>
          <w:tcPr>
            <w:tcW w:w="5940" w:type="dxa"/>
            <w:vAlign w:val="center"/>
          </w:tcPr>
          <w:p w:rsidR="00D7446A" w:rsidRDefault="001819BB">
            <w:pPr>
              <w:rPr>
                <w:rFonts w:ascii="Roboto" w:eastAsia="Roboto" w:hAnsi="Roboto" w:cs="Roboto"/>
                <w:b/>
                <w:sz w:val="32"/>
                <w:szCs w:val="32"/>
              </w:rPr>
            </w:pPr>
            <w:r>
              <w:rPr>
                <w:rFonts w:ascii="Roboto" w:eastAsia="Roboto" w:hAnsi="Roboto" w:cs="Roboto"/>
              </w:rPr>
              <w:t>Advanced Clinical Care II</w:t>
            </w:r>
          </w:p>
        </w:tc>
        <w:tc>
          <w:tcPr>
            <w:tcW w:w="1575" w:type="dxa"/>
            <w:vAlign w:val="center"/>
          </w:tcPr>
          <w:p w:rsidR="00D7446A" w:rsidRDefault="001819BB">
            <w:pPr>
              <w:rPr>
                <w:rFonts w:ascii="Roboto" w:eastAsia="Roboto" w:hAnsi="Roboto" w:cs="Roboto"/>
                <w:b/>
                <w:sz w:val="32"/>
                <w:szCs w:val="32"/>
              </w:rPr>
            </w:pPr>
            <w:r>
              <w:rPr>
                <w:rFonts w:ascii="Roboto" w:eastAsia="Roboto" w:hAnsi="Roboto" w:cs="Roboto"/>
              </w:rPr>
              <w:t>NURS 531</w:t>
            </w:r>
          </w:p>
        </w:tc>
        <w:tc>
          <w:tcPr>
            <w:tcW w:w="975" w:type="dxa"/>
            <w:vAlign w:val="center"/>
          </w:tcPr>
          <w:p w:rsidR="00D7446A" w:rsidRDefault="001819BB">
            <w:pPr>
              <w:jc w:val="center"/>
              <w:rPr>
                <w:rFonts w:ascii="Roboto" w:eastAsia="Roboto" w:hAnsi="Roboto" w:cs="Roboto"/>
              </w:rPr>
            </w:pPr>
            <w:r>
              <w:rPr>
                <w:rFonts w:ascii="Roboto" w:eastAsia="Roboto" w:hAnsi="Roboto" w:cs="Roboto"/>
              </w:rPr>
              <w:t>3</w:t>
            </w:r>
          </w:p>
        </w:tc>
        <w:tc>
          <w:tcPr>
            <w:tcW w:w="1515" w:type="dxa"/>
            <w:vAlign w:val="center"/>
          </w:tcPr>
          <w:p w:rsidR="00D7446A" w:rsidRDefault="001819BB">
            <w:pPr>
              <w:rPr>
                <w:rFonts w:ascii="Roboto" w:eastAsia="Roboto" w:hAnsi="Roboto" w:cs="Roboto"/>
              </w:rPr>
            </w:pPr>
            <w:r>
              <w:rPr>
                <w:rFonts w:ascii="Roboto" w:eastAsia="Roboto" w:hAnsi="Roboto" w:cs="Roboto"/>
              </w:rPr>
              <w:t>Fall</w:t>
            </w:r>
          </w:p>
        </w:tc>
        <w:tc>
          <w:tcPr>
            <w:tcW w:w="973" w:type="dxa"/>
            <w:vAlign w:val="center"/>
          </w:tcPr>
          <w:p w:rsidR="00D7446A" w:rsidRDefault="00D7446A">
            <w:pPr>
              <w:rPr>
                <w:rFonts w:ascii="Roboto" w:eastAsia="Roboto" w:hAnsi="Roboto" w:cs="Roboto"/>
                <w:b/>
                <w:sz w:val="32"/>
                <w:szCs w:val="32"/>
              </w:rPr>
            </w:pPr>
          </w:p>
        </w:tc>
      </w:tr>
      <w:tr w:rsidR="00D7446A" w:rsidTr="00DA0BFC">
        <w:tc>
          <w:tcPr>
            <w:tcW w:w="5940" w:type="dxa"/>
            <w:vAlign w:val="center"/>
          </w:tcPr>
          <w:p w:rsidR="00D7446A" w:rsidRDefault="001819BB">
            <w:pPr>
              <w:rPr>
                <w:rFonts w:ascii="Roboto" w:eastAsia="Roboto" w:hAnsi="Roboto" w:cs="Roboto"/>
                <w:b/>
                <w:sz w:val="32"/>
                <w:szCs w:val="32"/>
              </w:rPr>
            </w:pPr>
            <w:r>
              <w:rPr>
                <w:rFonts w:ascii="Roboto" w:eastAsia="Roboto" w:hAnsi="Roboto" w:cs="Roboto"/>
              </w:rPr>
              <w:t>Advanced Clinical Care III</w:t>
            </w:r>
          </w:p>
        </w:tc>
        <w:tc>
          <w:tcPr>
            <w:tcW w:w="1575" w:type="dxa"/>
            <w:vAlign w:val="center"/>
          </w:tcPr>
          <w:p w:rsidR="00D7446A" w:rsidRDefault="001819BB">
            <w:pPr>
              <w:rPr>
                <w:rFonts w:ascii="Roboto" w:eastAsia="Roboto" w:hAnsi="Roboto" w:cs="Roboto"/>
              </w:rPr>
            </w:pPr>
            <w:r>
              <w:rPr>
                <w:rFonts w:ascii="Roboto" w:eastAsia="Roboto" w:hAnsi="Roboto" w:cs="Roboto"/>
              </w:rPr>
              <w:t>NURS 532</w:t>
            </w:r>
          </w:p>
        </w:tc>
        <w:tc>
          <w:tcPr>
            <w:tcW w:w="975" w:type="dxa"/>
            <w:vAlign w:val="center"/>
          </w:tcPr>
          <w:p w:rsidR="00D7446A" w:rsidRDefault="001819BB">
            <w:pPr>
              <w:jc w:val="center"/>
              <w:rPr>
                <w:rFonts w:ascii="Roboto" w:eastAsia="Roboto" w:hAnsi="Roboto" w:cs="Roboto"/>
              </w:rPr>
            </w:pPr>
            <w:r>
              <w:rPr>
                <w:rFonts w:ascii="Roboto" w:eastAsia="Roboto" w:hAnsi="Roboto" w:cs="Roboto"/>
              </w:rPr>
              <w:t>3</w:t>
            </w:r>
          </w:p>
        </w:tc>
        <w:tc>
          <w:tcPr>
            <w:tcW w:w="1515" w:type="dxa"/>
            <w:vAlign w:val="center"/>
          </w:tcPr>
          <w:p w:rsidR="00D7446A" w:rsidRDefault="001819BB">
            <w:pPr>
              <w:rPr>
                <w:rFonts w:ascii="Roboto" w:eastAsia="Roboto" w:hAnsi="Roboto" w:cs="Roboto"/>
              </w:rPr>
            </w:pPr>
            <w:r>
              <w:rPr>
                <w:rFonts w:ascii="Roboto" w:eastAsia="Roboto" w:hAnsi="Roboto" w:cs="Roboto"/>
              </w:rPr>
              <w:t>Fall</w:t>
            </w:r>
          </w:p>
        </w:tc>
        <w:tc>
          <w:tcPr>
            <w:tcW w:w="973" w:type="dxa"/>
            <w:vAlign w:val="center"/>
          </w:tcPr>
          <w:p w:rsidR="00D7446A" w:rsidRDefault="00D7446A">
            <w:pPr>
              <w:rPr>
                <w:rFonts w:ascii="Roboto" w:eastAsia="Roboto" w:hAnsi="Roboto" w:cs="Roboto"/>
                <w:b/>
                <w:sz w:val="32"/>
                <w:szCs w:val="32"/>
              </w:rPr>
            </w:pPr>
          </w:p>
        </w:tc>
      </w:tr>
      <w:tr w:rsidR="00D7446A" w:rsidTr="00DA0BFC">
        <w:tc>
          <w:tcPr>
            <w:tcW w:w="5940" w:type="dxa"/>
            <w:vAlign w:val="center"/>
          </w:tcPr>
          <w:p w:rsidR="00D7446A" w:rsidRDefault="001819BB">
            <w:pPr>
              <w:rPr>
                <w:rFonts w:ascii="Roboto" w:eastAsia="Roboto" w:hAnsi="Roboto" w:cs="Roboto"/>
                <w:b/>
                <w:sz w:val="32"/>
                <w:szCs w:val="32"/>
              </w:rPr>
            </w:pPr>
            <w:r>
              <w:rPr>
                <w:rFonts w:ascii="Roboto" w:eastAsia="Roboto" w:hAnsi="Roboto" w:cs="Roboto"/>
              </w:rPr>
              <w:t>Consolidated Practicum I</w:t>
            </w:r>
          </w:p>
        </w:tc>
        <w:tc>
          <w:tcPr>
            <w:tcW w:w="1575" w:type="dxa"/>
            <w:vAlign w:val="center"/>
          </w:tcPr>
          <w:p w:rsidR="00D7446A" w:rsidRDefault="001819BB">
            <w:pPr>
              <w:rPr>
                <w:rFonts w:ascii="Roboto" w:eastAsia="Roboto" w:hAnsi="Roboto" w:cs="Roboto"/>
              </w:rPr>
            </w:pPr>
            <w:r>
              <w:rPr>
                <w:rFonts w:ascii="Roboto" w:eastAsia="Roboto" w:hAnsi="Roboto" w:cs="Roboto"/>
              </w:rPr>
              <w:t>NURS 533</w:t>
            </w:r>
          </w:p>
        </w:tc>
        <w:tc>
          <w:tcPr>
            <w:tcW w:w="975" w:type="dxa"/>
            <w:vAlign w:val="center"/>
          </w:tcPr>
          <w:p w:rsidR="00D7446A" w:rsidRDefault="001819BB">
            <w:pPr>
              <w:jc w:val="center"/>
              <w:rPr>
                <w:rFonts w:ascii="Roboto" w:eastAsia="Roboto" w:hAnsi="Roboto" w:cs="Roboto"/>
              </w:rPr>
            </w:pPr>
            <w:r>
              <w:rPr>
                <w:rFonts w:ascii="Roboto" w:eastAsia="Roboto" w:hAnsi="Roboto" w:cs="Roboto"/>
              </w:rPr>
              <w:t>3</w:t>
            </w:r>
          </w:p>
        </w:tc>
        <w:tc>
          <w:tcPr>
            <w:tcW w:w="1515" w:type="dxa"/>
            <w:vAlign w:val="center"/>
          </w:tcPr>
          <w:p w:rsidR="00D7446A" w:rsidRDefault="001819BB">
            <w:pPr>
              <w:rPr>
                <w:rFonts w:ascii="Roboto" w:eastAsia="Roboto" w:hAnsi="Roboto" w:cs="Roboto"/>
              </w:rPr>
            </w:pPr>
            <w:r>
              <w:rPr>
                <w:rFonts w:ascii="Roboto" w:eastAsia="Roboto" w:hAnsi="Roboto" w:cs="Roboto"/>
              </w:rPr>
              <w:t>Winter</w:t>
            </w:r>
          </w:p>
        </w:tc>
        <w:tc>
          <w:tcPr>
            <w:tcW w:w="973" w:type="dxa"/>
            <w:vAlign w:val="center"/>
          </w:tcPr>
          <w:p w:rsidR="00D7446A" w:rsidRDefault="00D7446A">
            <w:pPr>
              <w:rPr>
                <w:rFonts w:ascii="Roboto" w:eastAsia="Roboto" w:hAnsi="Roboto" w:cs="Roboto"/>
                <w:b/>
                <w:sz w:val="32"/>
                <w:szCs w:val="32"/>
              </w:rPr>
            </w:pPr>
          </w:p>
        </w:tc>
      </w:tr>
      <w:tr w:rsidR="00D7446A" w:rsidTr="00DA0BFC">
        <w:tc>
          <w:tcPr>
            <w:tcW w:w="5940" w:type="dxa"/>
            <w:vAlign w:val="center"/>
          </w:tcPr>
          <w:p w:rsidR="00D7446A" w:rsidRDefault="001819BB">
            <w:pPr>
              <w:rPr>
                <w:rFonts w:ascii="Roboto" w:eastAsia="Roboto" w:hAnsi="Roboto" w:cs="Roboto"/>
                <w:b/>
                <w:sz w:val="32"/>
                <w:szCs w:val="32"/>
              </w:rPr>
            </w:pPr>
            <w:r>
              <w:rPr>
                <w:rFonts w:ascii="Roboto" w:eastAsia="Roboto" w:hAnsi="Roboto" w:cs="Roboto"/>
              </w:rPr>
              <w:t>Consolidated Practicum II</w:t>
            </w:r>
          </w:p>
        </w:tc>
        <w:tc>
          <w:tcPr>
            <w:tcW w:w="1575" w:type="dxa"/>
            <w:vAlign w:val="center"/>
          </w:tcPr>
          <w:p w:rsidR="00D7446A" w:rsidRDefault="001819BB">
            <w:pPr>
              <w:rPr>
                <w:rFonts w:ascii="Roboto" w:eastAsia="Roboto" w:hAnsi="Roboto" w:cs="Roboto"/>
              </w:rPr>
            </w:pPr>
            <w:r>
              <w:rPr>
                <w:rFonts w:ascii="Roboto" w:eastAsia="Roboto" w:hAnsi="Roboto" w:cs="Roboto"/>
              </w:rPr>
              <w:t>NURS 534</w:t>
            </w:r>
          </w:p>
        </w:tc>
        <w:tc>
          <w:tcPr>
            <w:tcW w:w="975" w:type="dxa"/>
            <w:vAlign w:val="center"/>
          </w:tcPr>
          <w:p w:rsidR="00D7446A" w:rsidRDefault="001819BB">
            <w:pPr>
              <w:jc w:val="center"/>
              <w:rPr>
                <w:rFonts w:ascii="Roboto" w:eastAsia="Roboto" w:hAnsi="Roboto" w:cs="Roboto"/>
              </w:rPr>
            </w:pPr>
            <w:r>
              <w:rPr>
                <w:rFonts w:ascii="Roboto" w:eastAsia="Roboto" w:hAnsi="Roboto" w:cs="Roboto"/>
              </w:rPr>
              <w:t>3</w:t>
            </w:r>
          </w:p>
        </w:tc>
        <w:tc>
          <w:tcPr>
            <w:tcW w:w="1515" w:type="dxa"/>
            <w:vAlign w:val="center"/>
          </w:tcPr>
          <w:p w:rsidR="00D7446A" w:rsidRDefault="001819BB">
            <w:pPr>
              <w:rPr>
                <w:rFonts w:ascii="Roboto" w:eastAsia="Roboto" w:hAnsi="Roboto" w:cs="Roboto"/>
              </w:rPr>
            </w:pPr>
            <w:r>
              <w:rPr>
                <w:rFonts w:ascii="Roboto" w:eastAsia="Roboto" w:hAnsi="Roboto" w:cs="Roboto"/>
              </w:rPr>
              <w:t>Winter</w:t>
            </w:r>
          </w:p>
        </w:tc>
        <w:tc>
          <w:tcPr>
            <w:tcW w:w="973" w:type="dxa"/>
            <w:vAlign w:val="center"/>
          </w:tcPr>
          <w:p w:rsidR="00D7446A" w:rsidRDefault="00D7446A">
            <w:pPr>
              <w:rPr>
                <w:rFonts w:ascii="Roboto" w:eastAsia="Roboto" w:hAnsi="Roboto" w:cs="Roboto"/>
                <w:b/>
                <w:sz w:val="32"/>
                <w:szCs w:val="32"/>
              </w:rPr>
            </w:pPr>
          </w:p>
        </w:tc>
      </w:tr>
    </w:tbl>
    <w:p w:rsidR="00D7446A" w:rsidRDefault="001819BB">
      <w:pPr>
        <w:ind w:right="-544"/>
        <w:rPr>
          <w:rFonts w:ascii="Roboto" w:eastAsia="Roboto" w:hAnsi="Roboto" w:cs="Roboto"/>
          <w:sz w:val="20"/>
          <w:szCs w:val="20"/>
          <w:u w:val="single"/>
        </w:rPr>
      </w:pPr>
      <w:r>
        <w:br w:type="page"/>
      </w:r>
      <w:bookmarkStart w:id="0" w:name="_GoBack"/>
      <w:bookmarkEnd w:id="0"/>
    </w:p>
    <w:p w:rsidR="00D7446A" w:rsidRDefault="00D7446A">
      <w:pPr>
        <w:rPr>
          <w:rFonts w:ascii="Roboto" w:eastAsia="Roboto" w:hAnsi="Roboto" w:cs="Roboto"/>
          <w:sz w:val="20"/>
          <w:szCs w:val="20"/>
          <w:u w:val="single"/>
        </w:rPr>
      </w:pPr>
    </w:p>
    <w:tbl>
      <w:tblPr>
        <w:tblStyle w:val="a6"/>
        <w:tblW w:w="108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5"/>
        <w:gridCol w:w="2130"/>
        <w:gridCol w:w="3675"/>
      </w:tblGrid>
      <w:tr w:rsidR="00D7446A">
        <w:tc>
          <w:tcPr>
            <w:tcW w:w="5025" w:type="dxa"/>
            <w:vAlign w:val="center"/>
          </w:tcPr>
          <w:p w:rsidR="00D7446A" w:rsidRDefault="001819BB">
            <w:pPr>
              <w:rPr>
                <w:rFonts w:ascii="Roboto" w:eastAsia="Roboto" w:hAnsi="Roboto" w:cs="Roboto"/>
                <w:b/>
                <w:sz w:val="24"/>
                <w:szCs w:val="24"/>
              </w:rPr>
            </w:pPr>
            <w:r>
              <w:rPr>
                <w:rFonts w:ascii="Roboto" w:eastAsia="Roboto" w:hAnsi="Roboto" w:cs="Roboto"/>
                <w:b/>
                <w:smallCaps/>
                <w:sz w:val="24"/>
                <w:szCs w:val="24"/>
              </w:rPr>
              <w:t>Program Requirements</w:t>
            </w:r>
          </w:p>
        </w:tc>
        <w:tc>
          <w:tcPr>
            <w:tcW w:w="2130" w:type="dxa"/>
            <w:vAlign w:val="center"/>
          </w:tcPr>
          <w:p w:rsidR="00D7446A" w:rsidRDefault="001819BB">
            <w:pPr>
              <w:rPr>
                <w:rFonts w:ascii="Roboto" w:eastAsia="Roboto" w:hAnsi="Roboto" w:cs="Roboto"/>
                <w:b/>
                <w:sz w:val="32"/>
                <w:szCs w:val="32"/>
              </w:rPr>
            </w:pPr>
            <w:r>
              <w:rPr>
                <w:rFonts w:ascii="Roboto" w:eastAsia="Roboto" w:hAnsi="Roboto" w:cs="Roboto"/>
                <w:b/>
              </w:rPr>
              <w:t>Completion Date:</w:t>
            </w:r>
          </w:p>
        </w:tc>
        <w:tc>
          <w:tcPr>
            <w:tcW w:w="3675" w:type="dxa"/>
            <w:vAlign w:val="center"/>
          </w:tcPr>
          <w:p w:rsidR="00D7446A" w:rsidRDefault="001819BB">
            <w:pPr>
              <w:rPr>
                <w:rFonts w:ascii="Roboto" w:eastAsia="Roboto" w:hAnsi="Roboto" w:cs="Roboto"/>
                <w:b/>
                <w:sz w:val="32"/>
                <w:szCs w:val="32"/>
              </w:rPr>
            </w:pPr>
            <w:r>
              <w:rPr>
                <w:rFonts w:ascii="Roboto" w:eastAsia="Roboto" w:hAnsi="Roboto" w:cs="Roboto"/>
                <w:b/>
              </w:rPr>
              <w:t>Typical Timeline</w:t>
            </w:r>
          </w:p>
        </w:tc>
      </w:tr>
      <w:tr w:rsidR="00D7446A">
        <w:tc>
          <w:tcPr>
            <w:tcW w:w="5025" w:type="dxa"/>
            <w:vAlign w:val="center"/>
          </w:tcPr>
          <w:p w:rsidR="00D7446A" w:rsidRDefault="001819BB">
            <w:pPr>
              <w:rPr>
                <w:rFonts w:ascii="Roboto" w:eastAsia="Roboto" w:hAnsi="Roboto" w:cs="Roboto"/>
              </w:rPr>
            </w:pPr>
            <w:r>
              <w:rPr>
                <w:rFonts w:ascii="Roboto" w:eastAsia="Roboto" w:hAnsi="Roboto" w:cs="Roboto"/>
              </w:rPr>
              <w:t>Approval of Course-based Supervisor and Topic:</w:t>
            </w:r>
          </w:p>
        </w:tc>
        <w:tc>
          <w:tcPr>
            <w:tcW w:w="2130" w:type="dxa"/>
            <w:vAlign w:val="center"/>
          </w:tcPr>
          <w:p w:rsidR="00D7446A" w:rsidRDefault="00D7446A">
            <w:pPr>
              <w:rPr>
                <w:rFonts w:ascii="Roboto" w:eastAsia="Roboto" w:hAnsi="Roboto" w:cs="Roboto"/>
                <w:b/>
                <w:sz w:val="32"/>
                <w:szCs w:val="32"/>
              </w:rPr>
            </w:pPr>
          </w:p>
        </w:tc>
        <w:tc>
          <w:tcPr>
            <w:tcW w:w="3675" w:type="dxa"/>
            <w:vAlign w:val="center"/>
          </w:tcPr>
          <w:p w:rsidR="00D7446A" w:rsidRDefault="001819BB">
            <w:pPr>
              <w:rPr>
                <w:rFonts w:ascii="Roboto" w:eastAsia="Roboto" w:hAnsi="Roboto" w:cs="Roboto"/>
              </w:rPr>
            </w:pPr>
            <w:r>
              <w:rPr>
                <w:rFonts w:ascii="Roboto" w:eastAsia="Roboto" w:hAnsi="Roboto" w:cs="Roboto"/>
              </w:rPr>
              <w:t xml:space="preserve">FT students: By January (year 1) </w:t>
            </w:r>
          </w:p>
          <w:p w:rsidR="00D7446A" w:rsidRDefault="001819BB">
            <w:pPr>
              <w:rPr>
                <w:rFonts w:ascii="Roboto" w:eastAsia="Roboto" w:hAnsi="Roboto" w:cs="Roboto"/>
              </w:rPr>
            </w:pPr>
            <w:r>
              <w:rPr>
                <w:rFonts w:ascii="Roboto" w:eastAsia="Roboto" w:hAnsi="Roboto" w:cs="Roboto"/>
              </w:rPr>
              <w:t>PT students: Within 12 months</w:t>
            </w:r>
          </w:p>
        </w:tc>
      </w:tr>
      <w:tr w:rsidR="00D7446A">
        <w:tc>
          <w:tcPr>
            <w:tcW w:w="5025" w:type="dxa"/>
            <w:vAlign w:val="center"/>
          </w:tcPr>
          <w:p w:rsidR="00D7446A" w:rsidRDefault="001819BB">
            <w:pPr>
              <w:rPr>
                <w:rFonts w:ascii="Roboto" w:eastAsia="Roboto" w:hAnsi="Roboto" w:cs="Roboto"/>
              </w:rPr>
            </w:pPr>
            <w:r>
              <w:rPr>
                <w:rFonts w:ascii="Roboto" w:eastAsia="Roboto" w:hAnsi="Roboto" w:cs="Roboto"/>
              </w:rPr>
              <w:t>FGSR Ethics Requirement (INT D 710)</w:t>
            </w:r>
          </w:p>
        </w:tc>
        <w:tc>
          <w:tcPr>
            <w:tcW w:w="2130" w:type="dxa"/>
            <w:vAlign w:val="center"/>
          </w:tcPr>
          <w:p w:rsidR="00D7446A" w:rsidRDefault="00D7446A">
            <w:pPr>
              <w:rPr>
                <w:rFonts w:ascii="Roboto" w:eastAsia="Roboto" w:hAnsi="Roboto" w:cs="Roboto"/>
                <w:b/>
                <w:sz w:val="32"/>
                <w:szCs w:val="32"/>
              </w:rPr>
            </w:pPr>
          </w:p>
        </w:tc>
        <w:tc>
          <w:tcPr>
            <w:tcW w:w="3675" w:type="dxa"/>
            <w:vAlign w:val="center"/>
          </w:tcPr>
          <w:p w:rsidR="00D7446A" w:rsidRDefault="001819BB">
            <w:pPr>
              <w:rPr>
                <w:rFonts w:ascii="Roboto" w:eastAsia="Roboto" w:hAnsi="Roboto" w:cs="Roboto"/>
              </w:rPr>
            </w:pPr>
            <w:r>
              <w:rPr>
                <w:rFonts w:ascii="Roboto" w:eastAsia="Roboto" w:hAnsi="Roboto" w:cs="Roboto"/>
              </w:rPr>
              <w:t>By end of 1st term of registration</w:t>
            </w:r>
          </w:p>
        </w:tc>
      </w:tr>
      <w:tr w:rsidR="00554EE3" w:rsidTr="00FC0EAF">
        <w:tc>
          <w:tcPr>
            <w:tcW w:w="5025" w:type="dxa"/>
            <w:vAlign w:val="center"/>
          </w:tcPr>
          <w:p w:rsidR="00554EE3" w:rsidRDefault="00554EE3" w:rsidP="00554EE3">
            <w:pPr>
              <w:rPr>
                <w:rFonts w:ascii="Roboto" w:eastAsia="Roboto" w:hAnsi="Roboto" w:cs="Roboto"/>
              </w:rPr>
            </w:pPr>
            <w:r>
              <w:rPr>
                <w:rFonts w:ascii="Roboto" w:eastAsia="Roboto" w:hAnsi="Roboto" w:cs="Roboto"/>
              </w:rPr>
              <w:t>FGSR Professional Development Requirement</w:t>
            </w:r>
          </w:p>
          <w:p w:rsidR="00554EE3" w:rsidRDefault="00554EE3" w:rsidP="00554EE3">
            <w:pPr>
              <w:numPr>
                <w:ilvl w:val="0"/>
                <w:numId w:val="3"/>
              </w:numPr>
              <w:rPr>
                <w:rFonts w:ascii="Roboto" w:eastAsia="Roboto" w:hAnsi="Roboto" w:cs="Roboto"/>
              </w:rPr>
            </w:pPr>
            <w:r>
              <w:rPr>
                <w:rFonts w:ascii="Roboto" w:eastAsia="Roboto" w:hAnsi="Roboto" w:cs="Roboto"/>
              </w:rPr>
              <w:t xml:space="preserve">When this requirement is complete, student’s supervisor is to sign the IDP/PD Completion form and submit it to </w:t>
            </w:r>
            <w:hyperlink r:id="rId8">
              <w:r>
                <w:rPr>
                  <w:rFonts w:ascii="Roboto" w:eastAsia="Roboto" w:hAnsi="Roboto" w:cs="Roboto"/>
                  <w:color w:val="1155CC"/>
                  <w:u w:val="single"/>
                </w:rPr>
                <w:t>nugrad@ualberta.ca</w:t>
              </w:r>
            </w:hyperlink>
            <w:r>
              <w:rPr>
                <w:rFonts w:ascii="Roboto" w:eastAsia="Roboto" w:hAnsi="Roboto" w:cs="Roboto"/>
              </w:rPr>
              <w:t xml:space="preserve"> </w:t>
            </w:r>
          </w:p>
          <w:p w:rsidR="00554EE3" w:rsidRDefault="00554EE3" w:rsidP="00554EE3">
            <w:pPr>
              <w:rPr>
                <w:rFonts w:ascii="Roboto" w:eastAsia="Roboto" w:hAnsi="Roboto" w:cs="Roboto"/>
                <w:i/>
                <w:sz w:val="20"/>
                <w:szCs w:val="20"/>
              </w:rPr>
            </w:pPr>
            <w:r>
              <w:rPr>
                <w:rFonts w:ascii="Roboto" w:eastAsia="Roboto" w:hAnsi="Roboto" w:cs="Roboto"/>
                <w:i/>
                <w:sz w:val="20"/>
                <w:szCs w:val="20"/>
              </w:rPr>
              <w:t>(</w:t>
            </w:r>
            <w:hyperlink r:id="rId9">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w:t>
            </w:r>
          </w:p>
          <w:p w:rsidR="00554EE3" w:rsidRDefault="00554EE3" w:rsidP="00554EE3">
            <w:pPr>
              <w:rPr>
                <w:rFonts w:ascii="Roboto" w:eastAsia="Roboto" w:hAnsi="Roboto" w:cs="Roboto"/>
              </w:rPr>
            </w:pPr>
            <w:r>
              <w:rPr>
                <w:rFonts w:ascii="Roboto" w:eastAsia="Roboto" w:hAnsi="Roboto" w:cs="Roboto"/>
                <w:i/>
                <w:sz w:val="20"/>
                <w:szCs w:val="20"/>
              </w:rPr>
              <w:t>(Guidelines, Policies, &amp; Information-Requirements)</w:t>
            </w:r>
          </w:p>
        </w:tc>
        <w:tc>
          <w:tcPr>
            <w:tcW w:w="2130" w:type="dxa"/>
            <w:vAlign w:val="center"/>
          </w:tcPr>
          <w:p w:rsidR="00554EE3" w:rsidRDefault="00554EE3" w:rsidP="00554EE3">
            <w:pPr>
              <w:rPr>
                <w:rFonts w:ascii="Roboto" w:eastAsia="Roboto" w:hAnsi="Roboto" w:cs="Roboto"/>
                <w:b/>
                <w:sz w:val="32"/>
                <w:szCs w:val="32"/>
              </w:rPr>
            </w:pPr>
          </w:p>
        </w:tc>
        <w:tc>
          <w:tcPr>
            <w:tcW w:w="3675" w:type="dxa"/>
          </w:tcPr>
          <w:p w:rsidR="00554EE3" w:rsidRPr="00E2343F" w:rsidRDefault="00554EE3" w:rsidP="00554EE3">
            <w:pPr>
              <w:shd w:val="clear" w:color="auto" w:fill="FFFFFF"/>
              <w:spacing w:before="100" w:beforeAutospacing="1" w:after="100" w:afterAutospacing="1"/>
              <w:rPr>
                <w:rFonts w:ascii="Roboto" w:eastAsia="Times New Roman" w:hAnsi="Roboto" w:cs="Times New Roman"/>
                <w:color w:val="2B292A"/>
              </w:rPr>
            </w:pPr>
            <w:r>
              <w:rPr>
                <w:rFonts w:ascii="Roboto" w:eastAsia="Times New Roman" w:hAnsi="Roboto" w:cs="Times New Roman"/>
                <w:color w:val="2B292A"/>
              </w:rPr>
              <w:t>FT students: w</w:t>
            </w:r>
            <w:r w:rsidRPr="00E2343F">
              <w:rPr>
                <w:rFonts w:ascii="Roboto" w:eastAsia="Times New Roman" w:hAnsi="Roboto" w:cs="Times New Roman"/>
                <w:color w:val="2B292A"/>
              </w:rPr>
              <w:t xml:space="preserve">ithin 12 months of your program's commencement </w:t>
            </w:r>
            <w:r>
              <w:rPr>
                <w:rFonts w:ascii="Roboto" w:eastAsia="Times New Roman" w:hAnsi="Roboto" w:cs="Times New Roman"/>
                <w:color w:val="2B292A"/>
              </w:rPr>
              <w:t xml:space="preserve"> </w:t>
            </w:r>
          </w:p>
          <w:p w:rsidR="00554EE3" w:rsidRPr="00E2343F" w:rsidRDefault="00554EE3" w:rsidP="00554EE3">
            <w:pPr>
              <w:shd w:val="clear" w:color="auto" w:fill="FFFFFF"/>
              <w:spacing w:before="100" w:beforeAutospacing="1" w:after="100" w:afterAutospacing="1"/>
              <w:rPr>
                <w:rFonts w:ascii="Roboto" w:eastAsia="Times New Roman" w:hAnsi="Roboto" w:cs="Times New Roman"/>
                <w:color w:val="2B292A"/>
              </w:rPr>
            </w:pPr>
            <w:r>
              <w:rPr>
                <w:rFonts w:ascii="Roboto" w:eastAsia="Times New Roman" w:hAnsi="Roboto" w:cs="Times New Roman"/>
                <w:color w:val="2B292A"/>
              </w:rPr>
              <w:t>PT students: w</w:t>
            </w:r>
            <w:r w:rsidRPr="00E2343F">
              <w:rPr>
                <w:rFonts w:ascii="Roboto" w:eastAsia="Times New Roman" w:hAnsi="Roboto" w:cs="Times New Roman"/>
                <w:color w:val="2B292A"/>
              </w:rPr>
              <w:t xml:space="preserve">ithin 24 months of your program's commencement </w:t>
            </w:r>
          </w:p>
        </w:tc>
      </w:tr>
      <w:tr w:rsidR="00554EE3">
        <w:tc>
          <w:tcPr>
            <w:tcW w:w="5025" w:type="dxa"/>
            <w:vAlign w:val="center"/>
          </w:tcPr>
          <w:p w:rsidR="00554EE3" w:rsidRDefault="00554EE3" w:rsidP="00554EE3">
            <w:pPr>
              <w:rPr>
                <w:rFonts w:ascii="Roboto" w:eastAsia="Roboto" w:hAnsi="Roboto" w:cs="Roboto"/>
              </w:rPr>
            </w:pPr>
            <w:r>
              <w:rPr>
                <w:rFonts w:ascii="Roboto" w:eastAsia="Roboto" w:hAnsi="Roboto" w:cs="Roboto"/>
              </w:rPr>
              <w:t>Report of Completion of Course-Based Master’s</w:t>
            </w:r>
          </w:p>
          <w:p w:rsidR="001819BB" w:rsidRDefault="001819BB" w:rsidP="001819BB">
            <w:pPr>
              <w:rPr>
                <w:rFonts w:ascii="Roboto" w:eastAsia="Roboto" w:hAnsi="Roboto" w:cs="Roboto"/>
                <w:i/>
                <w:sz w:val="20"/>
                <w:szCs w:val="20"/>
              </w:rPr>
            </w:pPr>
            <w:r>
              <w:rPr>
                <w:rFonts w:ascii="Roboto" w:eastAsia="Roboto" w:hAnsi="Roboto" w:cs="Roboto"/>
                <w:i/>
                <w:sz w:val="20"/>
                <w:szCs w:val="20"/>
              </w:rPr>
              <w:t>(</w:t>
            </w:r>
            <w:hyperlink r:id="rId10">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w:t>
            </w:r>
          </w:p>
          <w:p w:rsidR="001819BB" w:rsidRPr="001819BB" w:rsidRDefault="001819BB" w:rsidP="00554EE3">
            <w:pPr>
              <w:rPr>
                <w:rFonts w:ascii="Roboto" w:eastAsia="Roboto" w:hAnsi="Roboto" w:cs="Roboto"/>
                <w:i/>
                <w:sz w:val="20"/>
                <w:szCs w:val="20"/>
              </w:rPr>
            </w:pPr>
            <w:r w:rsidRPr="001819BB">
              <w:rPr>
                <w:rFonts w:ascii="Roboto" w:eastAsia="Roboto" w:hAnsi="Roboto" w:cs="Roboto"/>
                <w:i/>
                <w:sz w:val="20"/>
                <w:szCs w:val="20"/>
              </w:rPr>
              <w:t>(Forms-MN Forms)</w:t>
            </w:r>
          </w:p>
        </w:tc>
        <w:tc>
          <w:tcPr>
            <w:tcW w:w="2130" w:type="dxa"/>
            <w:vAlign w:val="center"/>
          </w:tcPr>
          <w:p w:rsidR="00554EE3" w:rsidRDefault="00554EE3" w:rsidP="00554EE3">
            <w:pPr>
              <w:rPr>
                <w:rFonts w:ascii="Roboto" w:eastAsia="Roboto" w:hAnsi="Roboto" w:cs="Roboto"/>
                <w:b/>
                <w:sz w:val="32"/>
                <w:szCs w:val="32"/>
              </w:rPr>
            </w:pPr>
          </w:p>
        </w:tc>
        <w:tc>
          <w:tcPr>
            <w:tcW w:w="3675" w:type="dxa"/>
            <w:vAlign w:val="center"/>
          </w:tcPr>
          <w:p w:rsidR="00554EE3" w:rsidRDefault="00554EE3" w:rsidP="00554EE3">
            <w:pPr>
              <w:rPr>
                <w:rFonts w:ascii="Roboto" w:eastAsia="Roboto" w:hAnsi="Roboto" w:cs="Roboto"/>
              </w:rPr>
            </w:pPr>
            <w:r>
              <w:rPr>
                <w:rFonts w:ascii="Roboto" w:eastAsia="Roboto" w:hAnsi="Roboto" w:cs="Roboto"/>
              </w:rPr>
              <w:t>FT students: 2 years</w:t>
            </w:r>
          </w:p>
          <w:p w:rsidR="00554EE3" w:rsidRDefault="00554EE3" w:rsidP="00554EE3">
            <w:pPr>
              <w:rPr>
                <w:rFonts w:ascii="Roboto" w:eastAsia="Roboto" w:hAnsi="Roboto" w:cs="Roboto"/>
              </w:rPr>
            </w:pPr>
            <w:r>
              <w:rPr>
                <w:rFonts w:ascii="Roboto" w:eastAsia="Roboto" w:hAnsi="Roboto" w:cs="Roboto"/>
              </w:rPr>
              <w:t>PT students: 3 - 4 years</w:t>
            </w:r>
          </w:p>
        </w:tc>
      </w:tr>
      <w:tr w:rsidR="00554EE3">
        <w:tc>
          <w:tcPr>
            <w:tcW w:w="5025" w:type="dxa"/>
            <w:vAlign w:val="center"/>
          </w:tcPr>
          <w:p w:rsidR="00554EE3" w:rsidRDefault="00554EE3" w:rsidP="00554EE3">
            <w:pPr>
              <w:rPr>
                <w:rFonts w:ascii="Roboto" w:eastAsia="Roboto" w:hAnsi="Roboto" w:cs="Roboto"/>
              </w:rPr>
            </w:pPr>
            <w:r>
              <w:rPr>
                <w:rFonts w:ascii="Roboto" w:eastAsia="Roboto" w:hAnsi="Roboto" w:cs="Roboto"/>
              </w:rPr>
              <w:t>Convocation</w:t>
            </w:r>
          </w:p>
        </w:tc>
        <w:tc>
          <w:tcPr>
            <w:tcW w:w="2130" w:type="dxa"/>
            <w:vAlign w:val="center"/>
          </w:tcPr>
          <w:p w:rsidR="00554EE3" w:rsidRDefault="00554EE3" w:rsidP="00554EE3">
            <w:pPr>
              <w:rPr>
                <w:rFonts w:ascii="Roboto" w:eastAsia="Roboto" w:hAnsi="Roboto" w:cs="Roboto"/>
                <w:b/>
                <w:sz w:val="32"/>
                <w:szCs w:val="32"/>
              </w:rPr>
            </w:pPr>
          </w:p>
        </w:tc>
        <w:tc>
          <w:tcPr>
            <w:tcW w:w="3675" w:type="dxa"/>
            <w:vAlign w:val="center"/>
          </w:tcPr>
          <w:p w:rsidR="00554EE3" w:rsidRDefault="00554EE3" w:rsidP="00554EE3">
            <w:pPr>
              <w:rPr>
                <w:rFonts w:ascii="Roboto" w:eastAsia="Roboto" w:hAnsi="Roboto" w:cs="Roboto"/>
              </w:rPr>
            </w:pPr>
            <w:r>
              <w:rPr>
                <w:rFonts w:ascii="Roboto" w:eastAsia="Roboto" w:hAnsi="Roboto" w:cs="Roboto"/>
              </w:rPr>
              <w:t xml:space="preserve"> </w:t>
            </w:r>
          </w:p>
        </w:tc>
      </w:tr>
    </w:tbl>
    <w:p w:rsidR="00D7446A" w:rsidRDefault="00D7446A">
      <w:pPr>
        <w:spacing w:line="240" w:lineRule="auto"/>
        <w:rPr>
          <w:rFonts w:ascii="Roboto" w:eastAsia="Roboto" w:hAnsi="Roboto" w:cs="Roboto"/>
          <w:b/>
          <w:sz w:val="32"/>
          <w:szCs w:val="32"/>
        </w:rPr>
      </w:pPr>
    </w:p>
    <w:p w:rsidR="00D7446A" w:rsidRDefault="001819BB">
      <w:pPr>
        <w:spacing w:line="240" w:lineRule="auto"/>
        <w:rPr>
          <w:rFonts w:ascii="Roboto" w:eastAsia="Roboto" w:hAnsi="Roboto" w:cs="Roboto"/>
          <w:b/>
          <w:sz w:val="24"/>
          <w:szCs w:val="24"/>
          <w:u w:val="single"/>
        </w:rPr>
      </w:pPr>
      <w:r>
        <w:rPr>
          <w:rFonts w:ascii="Roboto" w:eastAsia="Roboto" w:hAnsi="Roboto" w:cs="Roboto"/>
          <w:b/>
          <w:sz w:val="28"/>
          <w:szCs w:val="28"/>
          <w:u w:val="single"/>
        </w:rPr>
        <w:t>Considerations for Program Planning</w:t>
      </w:r>
    </w:p>
    <w:p w:rsidR="00D7446A" w:rsidRDefault="001819BB">
      <w:pPr>
        <w:spacing w:line="240" w:lineRule="auto"/>
        <w:rPr>
          <w:rFonts w:ascii="Roboto" w:eastAsia="Roboto" w:hAnsi="Roboto" w:cs="Roboto"/>
          <w:b/>
        </w:rPr>
      </w:pPr>
      <w:r>
        <w:rPr>
          <w:rFonts w:ascii="Roboto" w:eastAsia="Roboto" w:hAnsi="Roboto" w:cs="Roboto"/>
          <w:b/>
        </w:rPr>
        <w:t>All Required Courses:</w:t>
      </w:r>
    </w:p>
    <w:p w:rsidR="00D7446A" w:rsidRDefault="001819BB">
      <w:pPr>
        <w:numPr>
          <w:ilvl w:val="0"/>
          <w:numId w:val="1"/>
        </w:numPr>
        <w:spacing w:after="0" w:line="240" w:lineRule="auto"/>
        <w:rPr>
          <w:rFonts w:ascii="Roboto" w:eastAsia="Roboto" w:hAnsi="Roboto" w:cs="Roboto"/>
          <w:b/>
          <w:sz w:val="26"/>
          <w:szCs w:val="26"/>
        </w:rPr>
      </w:pPr>
      <w:r>
        <w:rPr>
          <w:rFonts w:ascii="Roboto" w:eastAsia="Roboto" w:hAnsi="Roboto" w:cs="Roboto"/>
        </w:rPr>
        <w:t xml:space="preserve">Recommended registration for </w:t>
      </w:r>
      <w:r>
        <w:rPr>
          <w:rFonts w:ascii="Roboto" w:eastAsia="Roboto" w:hAnsi="Roboto" w:cs="Roboto"/>
          <w:u w:val="single"/>
        </w:rPr>
        <w:t>full time</w:t>
      </w:r>
      <w:r>
        <w:rPr>
          <w:rFonts w:ascii="Roboto" w:eastAsia="Roboto" w:hAnsi="Roboto" w:cs="Roboto"/>
        </w:rPr>
        <w:t xml:space="preserve"> NP students:</w:t>
      </w:r>
    </w:p>
    <w:p w:rsidR="00D7446A" w:rsidRDefault="001819BB">
      <w:pPr>
        <w:numPr>
          <w:ilvl w:val="1"/>
          <w:numId w:val="1"/>
        </w:numPr>
        <w:spacing w:after="0" w:line="240" w:lineRule="auto"/>
        <w:rPr>
          <w:rFonts w:ascii="Roboto" w:eastAsia="Roboto" w:hAnsi="Roboto" w:cs="Roboto"/>
          <w:b/>
          <w:sz w:val="26"/>
          <w:szCs w:val="26"/>
        </w:rPr>
      </w:pPr>
      <w:r>
        <w:rPr>
          <w:rFonts w:ascii="Roboto" w:eastAsia="Roboto" w:hAnsi="Roboto" w:cs="Roboto"/>
        </w:rPr>
        <w:t>Year 1/Term 1 (Fall): NURS 589, NURS 522, NURS 595, NURS 596</w:t>
      </w:r>
    </w:p>
    <w:p w:rsidR="00D7446A" w:rsidRDefault="001819BB">
      <w:pPr>
        <w:numPr>
          <w:ilvl w:val="1"/>
          <w:numId w:val="1"/>
        </w:numPr>
        <w:spacing w:after="0" w:line="240" w:lineRule="auto"/>
        <w:rPr>
          <w:rFonts w:ascii="Roboto" w:eastAsia="Roboto" w:hAnsi="Roboto" w:cs="Roboto"/>
          <w:b/>
          <w:sz w:val="26"/>
          <w:szCs w:val="26"/>
        </w:rPr>
      </w:pPr>
      <w:r>
        <w:rPr>
          <w:rFonts w:ascii="Roboto" w:eastAsia="Roboto" w:hAnsi="Roboto" w:cs="Roboto"/>
        </w:rPr>
        <w:t>Year 1/Term 2 (Winter): NURS 590, NURS 520, NURS 597, NURS 598</w:t>
      </w:r>
    </w:p>
    <w:p w:rsidR="00D7446A" w:rsidRDefault="001819BB">
      <w:pPr>
        <w:numPr>
          <w:ilvl w:val="1"/>
          <w:numId w:val="1"/>
        </w:numPr>
        <w:spacing w:after="0" w:line="240" w:lineRule="auto"/>
        <w:rPr>
          <w:rFonts w:ascii="Roboto" w:eastAsia="Roboto" w:hAnsi="Roboto" w:cs="Roboto"/>
          <w:b/>
          <w:sz w:val="26"/>
          <w:szCs w:val="26"/>
        </w:rPr>
      </w:pPr>
      <w:r>
        <w:rPr>
          <w:rFonts w:ascii="Roboto" w:eastAsia="Roboto" w:hAnsi="Roboto" w:cs="Roboto"/>
        </w:rPr>
        <w:t>Year 1/Term 3 (Spring): NURS 591, NURS 518</w:t>
      </w:r>
    </w:p>
    <w:p w:rsidR="00D7446A" w:rsidRDefault="001819BB">
      <w:pPr>
        <w:numPr>
          <w:ilvl w:val="1"/>
          <w:numId w:val="1"/>
        </w:numPr>
        <w:spacing w:after="0" w:line="240" w:lineRule="auto"/>
        <w:rPr>
          <w:rFonts w:ascii="Roboto" w:eastAsia="Roboto" w:hAnsi="Roboto" w:cs="Roboto"/>
          <w:b/>
          <w:sz w:val="26"/>
          <w:szCs w:val="26"/>
        </w:rPr>
      </w:pPr>
      <w:r>
        <w:rPr>
          <w:rFonts w:ascii="Roboto" w:eastAsia="Roboto" w:hAnsi="Roboto" w:cs="Roboto"/>
        </w:rPr>
        <w:t>Year 1/Term 4 (Summer): NURS 530</w:t>
      </w:r>
    </w:p>
    <w:p w:rsidR="00D7446A" w:rsidRDefault="001819BB">
      <w:pPr>
        <w:numPr>
          <w:ilvl w:val="1"/>
          <w:numId w:val="1"/>
        </w:numPr>
        <w:spacing w:after="0" w:line="240" w:lineRule="auto"/>
        <w:rPr>
          <w:rFonts w:ascii="Roboto" w:eastAsia="Roboto" w:hAnsi="Roboto" w:cs="Roboto"/>
          <w:b/>
          <w:sz w:val="26"/>
          <w:szCs w:val="26"/>
        </w:rPr>
      </w:pPr>
      <w:r>
        <w:rPr>
          <w:rFonts w:ascii="Roboto" w:eastAsia="Roboto" w:hAnsi="Roboto" w:cs="Roboto"/>
        </w:rPr>
        <w:t>Year 2/Term 1 (Fall): NURS 531, NURS 532, NURS 900</w:t>
      </w:r>
    </w:p>
    <w:p w:rsidR="00D7446A" w:rsidRDefault="001819BB">
      <w:pPr>
        <w:numPr>
          <w:ilvl w:val="1"/>
          <w:numId w:val="1"/>
        </w:numPr>
        <w:spacing w:after="0" w:line="240" w:lineRule="auto"/>
        <w:rPr>
          <w:rFonts w:ascii="Roboto" w:eastAsia="Roboto" w:hAnsi="Roboto" w:cs="Roboto"/>
          <w:b/>
          <w:sz w:val="26"/>
          <w:szCs w:val="26"/>
        </w:rPr>
      </w:pPr>
      <w:r>
        <w:rPr>
          <w:rFonts w:ascii="Roboto" w:eastAsia="Roboto" w:hAnsi="Roboto" w:cs="Roboto"/>
        </w:rPr>
        <w:t>Year 2/Term 2 (Winter): NURS 533, NURS 534</w:t>
      </w:r>
      <w:r>
        <w:rPr>
          <w:rFonts w:ascii="Roboto" w:eastAsia="Roboto" w:hAnsi="Roboto" w:cs="Roboto"/>
        </w:rPr>
        <w:br/>
      </w:r>
    </w:p>
    <w:p w:rsidR="00D7446A" w:rsidRDefault="001819BB">
      <w:pPr>
        <w:numPr>
          <w:ilvl w:val="0"/>
          <w:numId w:val="1"/>
        </w:numPr>
        <w:spacing w:after="0" w:line="240" w:lineRule="auto"/>
        <w:rPr>
          <w:rFonts w:ascii="Roboto" w:eastAsia="Roboto" w:hAnsi="Roboto" w:cs="Roboto"/>
        </w:rPr>
      </w:pPr>
      <w:r>
        <w:rPr>
          <w:rFonts w:ascii="Roboto" w:eastAsia="Roboto" w:hAnsi="Roboto" w:cs="Roboto"/>
        </w:rPr>
        <w:t xml:space="preserve">Recommended registration for </w:t>
      </w:r>
      <w:r>
        <w:rPr>
          <w:rFonts w:ascii="Roboto" w:eastAsia="Roboto" w:hAnsi="Roboto" w:cs="Roboto"/>
          <w:u w:val="single"/>
        </w:rPr>
        <w:t>part time</w:t>
      </w:r>
      <w:r>
        <w:rPr>
          <w:rFonts w:ascii="Roboto" w:eastAsia="Roboto" w:hAnsi="Roboto" w:cs="Roboto"/>
        </w:rPr>
        <w:t xml:space="preserve"> NP students:</w:t>
      </w:r>
    </w:p>
    <w:p w:rsidR="00D7446A" w:rsidRDefault="001819BB">
      <w:pPr>
        <w:numPr>
          <w:ilvl w:val="1"/>
          <w:numId w:val="1"/>
        </w:numPr>
        <w:spacing w:after="0" w:line="240" w:lineRule="auto"/>
        <w:rPr>
          <w:rFonts w:ascii="Roboto" w:eastAsia="Roboto" w:hAnsi="Roboto" w:cs="Roboto"/>
        </w:rPr>
      </w:pPr>
      <w:r>
        <w:rPr>
          <w:rFonts w:ascii="Roboto" w:eastAsia="Roboto" w:hAnsi="Roboto" w:cs="Roboto"/>
        </w:rPr>
        <w:t>Year 1/Term 1 (Fall): NURS 595, NURS 596</w:t>
      </w:r>
    </w:p>
    <w:p w:rsidR="00D7446A" w:rsidRDefault="001819BB">
      <w:pPr>
        <w:numPr>
          <w:ilvl w:val="1"/>
          <w:numId w:val="1"/>
        </w:numPr>
        <w:spacing w:after="0" w:line="240" w:lineRule="auto"/>
        <w:rPr>
          <w:rFonts w:ascii="Roboto" w:eastAsia="Roboto" w:hAnsi="Roboto" w:cs="Roboto"/>
        </w:rPr>
      </w:pPr>
      <w:r>
        <w:rPr>
          <w:rFonts w:ascii="Roboto" w:eastAsia="Roboto" w:hAnsi="Roboto" w:cs="Roboto"/>
        </w:rPr>
        <w:t>Year 1/Term 2 (Winter): NURS 597, NURS 598</w:t>
      </w:r>
    </w:p>
    <w:p w:rsidR="00D7446A" w:rsidRDefault="001819BB">
      <w:pPr>
        <w:numPr>
          <w:ilvl w:val="1"/>
          <w:numId w:val="1"/>
        </w:numPr>
        <w:spacing w:after="0" w:line="240" w:lineRule="auto"/>
        <w:rPr>
          <w:rFonts w:ascii="Roboto" w:eastAsia="Roboto" w:hAnsi="Roboto" w:cs="Roboto"/>
        </w:rPr>
      </w:pPr>
      <w:r>
        <w:rPr>
          <w:rFonts w:ascii="Roboto" w:eastAsia="Roboto" w:hAnsi="Roboto" w:cs="Roboto"/>
        </w:rPr>
        <w:t xml:space="preserve">Year 2/Term 1 (Fall): NURS 522, NURS 589 </w:t>
      </w:r>
    </w:p>
    <w:p w:rsidR="00D7446A" w:rsidRDefault="001819BB">
      <w:pPr>
        <w:numPr>
          <w:ilvl w:val="1"/>
          <w:numId w:val="1"/>
        </w:numPr>
        <w:spacing w:after="0" w:line="240" w:lineRule="auto"/>
        <w:rPr>
          <w:rFonts w:ascii="Roboto" w:eastAsia="Roboto" w:hAnsi="Roboto" w:cs="Roboto"/>
        </w:rPr>
      </w:pPr>
      <w:r>
        <w:rPr>
          <w:rFonts w:ascii="Roboto" w:eastAsia="Roboto" w:hAnsi="Roboto" w:cs="Roboto"/>
        </w:rPr>
        <w:t>Year 2/Term 2 (Winter): NURS 520, NURS 590</w:t>
      </w:r>
    </w:p>
    <w:p w:rsidR="00D7446A" w:rsidRDefault="001819BB">
      <w:pPr>
        <w:numPr>
          <w:ilvl w:val="1"/>
          <w:numId w:val="1"/>
        </w:numPr>
        <w:spacing w:after="0" w:line="240" w:lineRule="auto"/>
        <w:rPr>
          <w:rFonts w:ascii="Roboto" w:eastAsia="Roboto" w:hAnsi="Roboto" w:cs="Roboto"/>
        </w:rPr>
      </w:pPr>
      <w:r>
        <w:rPr>
          <w:rFonts w:ascii="Roboto" w:eastAsia="Roboto" w:hAnsi="Roboto" w:cs="Roboto"/>
        </w:rPr>
        <w:t>Year 2/Term 3 (Spring): NURS 518, NURS 591</w:t>
      </w:r>
    </w:p>
    <w:p w:rsidR="00D7446A" w:rsidRDefault="001819BB">
      <w:pPr>
        <w:numPr>
          <w:ilvl w:val="1"/>
          <w:numId w:val="1"/>
        </w:numPr>
        <w:spacing w:after="0" w:line="240" w:lineRule="auto"/>
        <w:rPr>
          <w:rFonts w:ascii="Roboto" w:eastAsia="Roboto" w:hAnsi="Roboto" w:cs="Roboto"/>
        </w:rPr>
      </w:pPr>
      <w:r>
        <w:rPr>
          <w:rFonts w:ascii="Roboto" w:eastAsia="Roboto" w:hAnsi="Roboto" w:cs="Roboto"/>
        </w:rPr>
        <w:t>Year 2/Term 4 (Summer): NURS 530</w:t>
      </w:r>
    </w:p>
    <w:p w:rsidR="00D7446A" w:rsidRDefault="001819BB">
      <w:pPr>
        <w:numPr>
          <w:ilvl w:val="1"/>
          <w:numId w:val="1"/>
        </w:numPr>
        <w:spacing w:after="0" w:line="240" w:lineRule="auto"/>
        <w:rPr>
          <w:rFonts w:ascii="Roboto" w:eastAsia="Roboto" w:hAnsi="Roboto" w:cs="Roboto"/>
        </w:rPr>
      </w:pPr>
      <w:r>
        <w:rPr>
          <w:rFonts w:ascii="Roboto" w:eastAsia="Roboto" w:hAnsi="Roboto" w:cs="Roboto"/>
        </w:rPr>
        <w:t>Year 3/Term 1 (Fall): NURS 531, NURS 532, NURS 900</w:t>
      </w:r>
    </w:p>
    <w:p w:rsidR="00D7446A" w:rsidRDefault="001819BB">
      <w:pPr>
        <w:numPr>
          <w:ilvl w:val="1"/>
          <w:numId w:val="1"/>
        </w:numPr>
        <w:spacing w:after="0" w:line="240" w:lineRule="auto"/>
        <w:rPr>
          <w:rFonts w:ascii="Roboto" w:eastAsia="Roboto" w:hAnsi="Roboto" w:cs="Roboto"/>
        </w:rPr>
      </w:pPr>
      <w:r>
        <w:rPr>
          <w:rFonts w:ascii="Roboto" w:eastAsia="Roboto" w:hAnsi="Roboto" w:cs="Roboto"/>
        </w:rPr>
        <w:t>Year 3/Term 2 (Winter): NURS 533, NURS 534</w:t>
      </w:r>
    </w:p>
    <w:p w:rsidR="00D7446A" w:rsidRDefault="00D7446A">
      <w:pPr>
        <w:spacing w:after="0" w:line="240" w:lineRule="auto"/>
        <w:ind w:left="720"/>
        <w:rPr>
          <w:rFonts w:ascii="Roboto" w:eastAsia="Roboto" w:hAnsi="Roboto" w:cs="Roboto"/>
        </w:rPr>
      </w:pPr>
    </w:p>
    <w:p w:rsidR="00D7446A" w:rsidRDefault="001819BB">
      <w:pPr>
        <w:numPr>
          <w:ilvl w:val="0"/>
          <w:numId w:val="1"/>
        </w:numPr>
        <w:spacing w:after="0" w:line="240" w:lineRule="auto"/>
        <w:rPr>
          <w:rFonts w:ascii="Roboto" w:eastAsia="Roboto" w:hAnsi="Roboto" w:cs="Roboto"/>
          <w:b/>
          <w:sz w:val="26"/>
          <w:szCs w:val="26"/>
        </w:rPr>
      </w:pPr>
      <w:r>
        <w:rPr>
          <w:rFonts w:ascii="Roboto" w:eastAsia="Roboto" w:hAnsi="Roboto" w:cs="Roboto"/>
        </w:rPr>
        <w:t xml:space="preserve">Advanced focus courses are exclusive to students in the </w:t>
      </w:r>
      <w:r w:rsidRPr="001819BB">
        <w:rPr>
          <w:rFonts w:ascii="Roboto" w:eastAsia="Roboto" w:hAnsi="Roboto" w:cs="Roboto"/>
        </w:rPr>
        <w:t>Neonate</w:t>
      </w:r>
      <w:r>
        <w:rPr>
          <w:rFonts w:ascii="Roboto" w:eastAsia="Roboto" w:hAnsi="Roboto" w:cs="Roboto"/>
        </w:rPr>
        <w:t xml:space="preserve"> </w:t>
      </w:r>
      <w:r w:rsidRPr="001819BB">
        <w:rPr>
          <w:rFonts w:ascii="Roboto" w:eastAsia="Roboto" w:hAnsi="Roboto" w:cs="Roboto"/>
        </w:rPr>
        <w:t>area</w:t>
      </w:r>
      <w:r>
        <w:rPr>
          <w:rFonts w:ascii="Roboto" w:eastAsia="Roboto" w:hAnsi="Roboto" w:cs="Roboto"/>
        </w:rPr>
        <w:t xml:space="preserve"> of focus and must be taken consecutively and without interruption </w:t>
      </w:r>
    </w:p>
    <w:p w:rsidR="00D7446A" w:rsidRDefault="001819BB">
      <w:pPr>
        <w:spacing w:after="200" w:line="276" w:lineRule="auto"/>
        <w:ind w:left="720"/>
        <w:rPr>
          <w:rFonts w:ascii="Roboto" w:eastAsia="Roboto" w:hAnsi="Roboto" w:cs="Roboto"/>
          <w:b/>
          <w:color w:val="000000"/>
        </w:rPr>
      </w:pPr>
      <w:r>
        <w:rPr>
          <w:rFonts w:ascii="Roboto" w:eastAsia="Roboto" w:hAnsi="Roboto" w:cs="Roboto"/>
        </w:rPr>
        <w:t>(NURS 522, 520, 518, 530, 531, 532, 533, 534)</w:t>
      </w:r>
    </w:p>
    <w:p w:rsidR="001819BB" w:rsidRDefault="001819BB">
      <w:pPr>
        <w:spacing w:before="240" w:after="240" w:line="276" w:lineRule="auto"/>
        <w:rPr>
          <w:rFonts w:ascii="Roboto" w:eastAsia="Roboto" w:hAnsi="Roboto" w:cs="Roboto"/>
          <w:b/>
        </w:rPr>
      </w:pPr>
    </w:p>
    <w:p w:rsidR="00DA0BFC" w:rsidRDefault="00DA0BFC">
      <w:pPr>
        <w:spacing w:before="240" w:after="240" w:line="276" w:lineRule="auto"/>
        <w:rPr>
          <w:rFonts w:ascii="Roboto" w:eastAsia="Roboto" w:hAnsi="Roboto" w:cs="Roboto"/>
          <w:b/>
        </w:rPr>
      </w:pPr>
    </w:p>
    <w:p w:rsidR="00D7446A" w:rsidRDefault="001819BB">
      <w:pPr>
        <w:spacing w:before="240" w:after="240" w:line="276" w:lineRule="auto"/>
        <w:rPr>
          <w:rFonts w:ascii="Roboto" w:eastAsia="Roboto" w:hAnsi="Roboto" w:cs="Roboto"/>
          <w:b/>
        </w:rPr>
      </w:pPr>
      <w:r>
        <w:rPr>
          <w:rFonts w:ascii="Roboto" w:eastAsia="Roboto" w:hAnsi="Roboto" w:cs="Roboto"/>
          <w:b/>
        </w:rPr>
        <w:lastRenderedPageBreak/>
        <w:t>Program Progression:</w:t>
      </w:r>
    </w:p>
    <w:p w:rsidR="00D7446A" w:rsidRDefault="001819BB">
      <w:pPr>
        <w:spacing w:before="240" w:after="240" w:line="276" w:lineRule="auto"/>
        <w:ind w:left="360"/>
        <w:rPr>
          <w:rFonts w:ascii="Roboto" w:eastAsia="Roboto" w:hAnsi="Roboto" w:cs="Roboto"/>
        </w:rPr>
      </w:pPr>
      <w:r>
        <w:rPr>
          <w:rFonts w:ascii="Roboto" w:eastAsia="Roboto" w:hAnsi="Roboto" w:cs="Roboto"/>
        </w:rPr>
        <w:t>·</w:t>
      </w:r>
      <w:r>
        <w:rPr>
          <w:rFonts w:ascii="Times New Roman" w:eastAsia="Times New Roman" w:hAnsi="Times New Roman" w:cs="Times New Roman"/>
          <w:sz w:val="14"/>
          <w:szCs w:val="14"/>
        </w:rPr>
        <w:t xml:space="preserve">         </w:t>
      </w:r>
      <w:r>
        <w:rPr>
          <w:rFonts w:ascii="Roboto" w:eastAsia="Roboto" w:hAnsi="Roboto" w:cs="Roboto"/>
        </w:rPr>
        <w:t xml:space="preserve">The pass mark in any course taken while registered in the Faculty of Graduate Studies and Research is a </w:t>
      </w:r>
      <w:hyperlink r:id="rId11" w:anchor="academic-standing:~:text=Research%20is%20a-,grade%20of%20C%2B,-.">
        <w:r>
          <w:rPr>
            <w:rFonts w:ascii="Roboto" w:eastAsia="Roboto" w:hAnsi="Roboto" w:cs="Roboto"/>
            <w:color w:val="1155CC"/>
            <w:u w:val="single"/>
          </w:rPr>
          <w:t>grade of C+</w:t>
        </w:r>
      </w:hyperlink>
      <w:r>
        <w:rPr>
          <w:rFonts w:ascii="Roboto" w:eastAsia="Roboto" w:hAnsi="Roboto" w:cs="Roboto"/>
        </w:rPr>
        <w:t>.</w:t>
      </w:r>
    </w:p>
    <w:p w:rsidR="00D7446A" w:rsidRDefault="001819BB">
      <w:pPr>
        <w:spacing w:before="240" w:after="240" w:line="276" w:lineRule="auto"/>
        <w:ind w:left="360"/>
        <w:rPr>
          <w:rFonts w:ascii="Roboto" w:eastAsia="Roboto" w:hAnsi="Roboto" w:cs="Roboto"/>
        </w:rPr>
      </w:pPr>
      <w:r>
        <w:rPr>
          <w:rFonts w:ascii="Roboto" w:eastAsia="Roboto" w:hAnsi="Roboto" w:cs="Roboto"/>
        </w:rPr>
        <w:t>·</w:t>
      </w:r>
      <w:r>
        <w:rPr>
          <w:rFonts w:ascii="Times New Roman" w:eastAsia="Times New Roman" w:hAnsi="Times New Roman" w:cs="Times New Roman"/>
          <w:sz w:val="14"/>
          <w:szCs w:val="14"/>
        </w:rPr>
        <w:t xml:space="preserve">         </w:t>
      </w:r>
      <w:r>
        <w:rPr>
          <w:rFonts w:ascii="Roboto" w:eastAsia="Roboto" w:hAnsi="Roboto" w:cs="Roboto"/>
        </w:rPr>
        <w:t xml:space="preserve">When a student’s term or cumulative grade point average falls between </w:t>
      </w:r>
      <w:hyperlink r:id="rId12" w:anchor="academic-standing:~:text=average%20falls%20between-,2.3%20and%202.7,-or%20the%20minimum">
        <w:r>
          <w:rPr>
            <w:rFonts w:ascii="Roboto" w:eastAsia="Roboto" w:hAnsi="Roboto" w:cs="Roboto"/>
            <w:color w:val="1155CC"/>
            <w:u w:val="single"/>
          </w:rPr>
          <w:t>2.3 and 2.7</w:t>
        </w:r>
      </w:hyperlink>
      <w:r>
        <w:rPr>
          <w:rFonts w:ascii="Roboto" w:eastAsia="Roboto" w:hAnsi="Roboto" w:cs="Roboto"/>
        </w:rPr>
        <w:t xml:space="preserve"> they may be placed on academic probation by the department.</w:t>
      </w:r>
    </w:p>
    <w:p w:rsidR="00D7446A" w:rsidRDefault="001819BB">
      <w:pPr>
        <w:spacing w:before="240" w:after="240" w:line="276" w:lineRule="auto"/>
        <w:ind w:left="360"/>
        <w:rPr>
          <w:rFonts w:ascii="Roboto" w:eastAsia="Roboto" w:hAnsi="Roboto" w:cs="Roboto"/>
        </w:rPr>
      </w:pPr>
      <w:r>
        <w:rPr>
          <w:rFonts w:ascii="Roboto" w:eastAsia="Roboto" w:hAnsi="Roboto" w:cs="Roboto"/>
        </w:rPr>
        <w:t>·</w:t>
      </w:r>
      <w:r>
        <w:rPr>
          <w:rFonts w:ascii="Times New Roman" w:eastAsia="Times New Roman" w:hAnsi="Times New Roman" w:cs="Times New Roman"/>
          <w:sz w:val="14"/>
          <w:szCs w:val="14"/>
        </w:rPr>
        <w:t xml:space="preserve">         </w:t>
      </w:r>
      <w:r>
        <w:rPr>
          <w:rFonts w:ascii="Roboto" w:eastAsia="Roboto" w:hAnsi="Roboto" w:cs="Roboto"/>
        </w:rPr>
        <w:t xml:space="preserve">When a student fails to progress in their program (including failure to advance the research project), they may be placed on </w:t>
      </w:r>
      <w:hyperlink r:id="rId13" w:anchor="academic-standing:~:text=Academic%20Probation-,Academic%20probation,-is%20used%20to">
        <w:r>
          <w:rPr>
            <w:rFonts w:ascii="Roboto" w:eastAsia="Roboto" w:hAnsi="Roboto" w:cs="Roboto"/>
            <w:color w:val="1155CC"/>
            <w:u w:val="single"/>
          </w:rPr>
          <w:t>academic probation</w:t>
        </w:r>
      </w:hyperlink>
      <w:r>
        <w:rPr>
          <w:rFonts w:ascii="Roboto" w:eastAsia="Roboto" w:hAnsi="Roboto" w:cs="Roboto"/>
        </w:rPr>
        <w:t xml:space="preserve"> by the Faculty.</w:t>
      </w:r>
    </w:p>
    <w:p w:rsidR="00D7446A" w:rsidRDefault="001819BB">
      <w:pPr>
        <w:spacing w:before="240" w:after="240" w:line="276" w:lineRule="auto"/>
        <w:rPr>
          <w:rFonts w:ascii="Roboto" w:eastAsia="Roboto" w:hAnsi="Roboto" w:cs="Roboto"/>
          <w:b/>
        </w:rPr>
      </w:pPr>
      <w:r>
        <w:rPr>
          <w:rFonts w:ascii="Roboto" w:eastAsia="Roboto" w:hAnsi="Roboto" w:cs="Roboto"/>
          <w:b/>
        </w:rPr>
        <w:t>Program Completion/Convocation:</w:t>
      </w:r>
    </w:p>
    <w:p w:rsidR="00D7446A" w:rsidRDefault="00DA0BFC">
      <w:pPr>
        <w:numPr>
          <w:ilvl w:val="0"/>
          <w:numId w:val="2"/>
        </w:numPr>
        <w:spacing w:before="240" w:after="0" w:line="276" w:lineRule="auto"/>
        <w:rPr>
          <w:rFonts w:ascii="Roboto" w:eastAsia="Roboto" w:hAnsi="Roboto" w:cs="Roboto"/>
          <w:b/>
        </w:rPr>
      </w:pPr>
      <w:hyperlink r:id="rId14">
        <w:r w:rsidR="001819BB">
          <w:rPr>
            <w:rFonts w:ascii="Arial" w:eastAsia="Arial" w:hAnsi="Arial" w:cs="Arial"/>
            <w:i/>
            <w:color w:val="1155CC"/>
            <w:u w:val="single"/>
          </w:rPr>
          <w:t>Report of Completion of Course-Based Master's Degree</w:t>
        </w:r>
      </w:hyperlink>
      <w:hyperlink r:id="rId15">
        <w:r w:rsidR="001819BB">
          <w:rPr>
            <w:rFonts w:ascii="Arial" w:eastAsia="Arial" w:hAnsi="Arial" w:cs="Arial"/>
            <w:color w:val="1155CC"/>
            <w:u w:val="single"/>
          </w:rPr>
          <w:t xml:space="preserve"> form</w:t>
        </w:r>
      </w:hyperlink>
      <w:r w:rsidR="001819BB">
        <w:rPr>
          <w:rFonts w:ascii="Roboto" w:eastAsia="Roboto" w:hAnsi="Roboto" w:cs="Roboto"/>
        </w:rPr>
        <w:t xml:space="preserve"> must be submitted to the Nursing Graduate Office (</w:t>
      </w:r>
      <w:hyperlink r:id="rId16">
        <w:r w:rsidR="001819BB">
          <w:rPr>
            <w:rFonts w:ascii="Roboto" w:eastAsia="Roboto" w:hAnsi="Roboto" w:cs="Roboto"/>
            <w:color w:val="1155CC"/>
            <w:u w:val="single"/>
          </w:rPr>
          <w:t>nugrad@ualberta.ca</w:t>
        </w:r>
      </w:hyperlink>
      <w:r w:rsidR="001819BB">
        <w:rPr>
          <w:rFonts w:ascii="Roboto" w:eastAsia="Roboto" w:hAnsi="Roboto" w:cs="Roboto"/>
        </w:rPr>
        <w:t xml:space="preserve">) prior to the convocation deadline. </w:t>
      </w:r>
      <w:r w:rsidR="001819BB">
        <w:rPr>
          <w:rFonts w:ascii="Roboto" w:eastAsia="Roboto" w:hAnsi="Roboto" w:cs="Roboto"/>
          <w:b/>
        </w:rPr>
        <w:br/>
        <w:t>(</w:t>
      </w:r>
      <w:r w:rsidR="001819BB">
        <w:rPr>
          <w:rFonts w:ascii="Roboto" w:eastAsia="Roboto" w:hAnsi="Roboto" w:cs="Roboto"/>
          <w:b/>
          <w:i/>
        </w:rPr>
        <w:t xml:space="preserve">PLEASE </w:t>
      </w:r>
      <w:proofErr w:type="gramStart"/>
      <w:r w:rsidR="001819BB">
        <w:rPr>
          <w:rFonts w:ascii="Roboto" w:eastAsia="Roboto" w:hAnsi="Roboto" w:cs="Roboto"/>
          <w:b/>
          <w:i/>
        </w:rPr>
        <w:t xml:space="preserve">NOTE  </w:t>
      </w:r>
      <w:r w:rsidR="001819BB">
        <w:rPr>
          <w:rFonts w:ascii="Roboto" w:eastAsia="Roboto" w:hAnsi="Roboto" w:cs="Roboto"/>
          <w:i/>
        </w:rPr>
        <w:t>that</w:t>
      </w:r>
      <w:proofErr w:type="gramEnd"/>
      <w:r w:rsidR="001819BB">
        <w:rPr>
          <w:rFonts w:ascii="Roboto" w:eastAsia="Roboto" w:hAnsi="Roboto" w:cs="Roboto"/>
          <w:i/>
        </w:rPr>
        <w:t xml:space="preserve"> </w:t>
      </w:r>
      <w:r w:rsidR="001819BB">
        <w:rPr>
          <w:rFonts w:ascii="Arial" w:eastAsia="Arial" w:hAnsi="Arial" w:cs="Arial"/>
          <w:i/>
          <w:color w:val="222222"/>
        </w:rPr>
        <w:t>the convocation deadline for spring is prior to the final day of classes. If you are expecting to graduate in the spring term, the completion form should be submitted in March (once approved by the Nursing Grad Office, it will be sent to FGSR and is conditional to all program requirements being by the end of the Winter term</w:t>
      </w:r>
      <w:r w:rsidR="001819BB">
        <w:rPr>
          <w:rFonts w:ascii="Arial" w:eastAsia="Arial" w:hAnsi="Arial" w:cs="Arial"/>
          <w:color w:val="222222"/>
        </w:rPr>
        <w:t xml:space="preserve">).  </w:t>
      </w:r>
    </w:p>
    <w:p w:rsidR="00D7446A" w:rsidRDefault="001819BB">
      <w:pPr>
        <w:numPr>
          <w:ilvl w:val="1"/>
          <w:numId w:val="2"/>
        </w:numPr>
        <w:shd w:val="clear" w:color="auto" w:fill="FFFFFF"/>
        <w:spacing w:after="0" w:line="276" w:lineRule="auto"/>
        <w:rPr>
          <w:rFonts w:ascii="Roboto" w:eastAsia="Roboto" w:hAnsi="Roboto" w:cs="Roboto"/>
        </w:rPr>
      </w:pPr>
      <w:r>
        <w:rPr>
          <w:rFonts w:ascii="Arial" w:eastAsia="Arial" w:hAnsi="Arial" w:cs="Arial"/>
          <w:color w:val="222222"/>
          <w:shd w:val="clear" w:color="auto" w:fill="FFF2CC"/>
        </w:rPr>
        <w:t>When completing this form, please note the following:</w:t>
      </w:r>
    </w:p>
    <w:p w:rsidR="00D7446A" w:rsidRDefault="001819BB">
      <w:pPr>
        <w:numPr>
          <w:ilvl w:val="2"/>
          <w:numId w:val="2"/>
        </w:numPr>
        <w:shd w:val="clear" w:color="auto" w:fill="FFFFFF"/>
        <w:spacing w:after="0" w:line="276" w:lineRule="auto"/>
        <w:rPr>
          <w:rFonts w:ascii="Roboto" w:eastAsia="Roboto" w:hAnsi="Roboto" w:cs="Roboto"/>
          <w:b/>
        </w:rPr>
      </w:pPr>
      <w:r>
        <w:rPr>
          <w:rFonts w:ascii="Arial" w:eastAsia="Arial" w:hAnsi="Arial" w:cs="Arial"/>
          <w:color w:val="222222"/>
        </w:rPr>
        <w:t>Department:</w:t>
      </w:r>
      <w:r>
        <w:rPr>
          <w:rFonts w:ascii="Arial" w:eastAsia="Arial" w:hAnsi="Arial" w:cs="Arial"/>
          <w:b/>
          <w:color w:val="222222"/>
        </w:rPr>
        <w:t xml:space="preserve"> Nursing</w:t>
      </w:r>
    </w:p>
    <w:p w:rsidR="00D7446A" w:rsidRDefault="001819BB">
      <w:pPr>
        <w:numPr>
          <w:ilvl w:val="2"/>
          <w:numId w:val="2"/>
        </w:numPr>
        <w:shd w:val="clear" w:color="auto" w:fill="FFFFFF"/>
        <w:spacing w:after="0" w:line="276" w:lineRule="auto"/>
        <w:rPr>
          <w:rFonts w:ascii="Roboto" w:eastAsia="Roboto" w:hAnsi="Roboto" w:cs="Roboto"/>
          <w:b/>
        </w:rPr>
      </w:pPr>
      <w:r>
        <w:rPr>
          <w:rFonts w:ascii="Arial" w:eastAsia="Arial" w:hAnsi="Arial" w:cs="Arial"/>
          <w:color w:val="222222"/>
        </w:rPr>
        <w:t xml:space="preserve">Program: </w:t>
      </w:r>
      <w:r>
        <w:rPr>
          <w:rFonts w:ascii="Arial" w:eastAsia="Arial" w:hAnsi="Arial" w:cs="Arial"/>
          <w:b/>
          <w:color w:val="222222"/>
        </w:rPr>
        <w:t>MN (</w:t>
      </w:r>
      <w:proofErr w:type="spellStart"/>
      <w:r>
        <w:rPr>
          <w:rFonts w:ascii="Arial" w:eastAsia="Arial" w:hAnsi="Arial" w:cs="Arial"/>
          <w:b/>
          <w:color w:val="222222"/>
        </w:rPr>
        <w:t>Crse</w:t>
      </w:r>
      <w:proofErr w:type="spellEnd"/>
      <w:r>
        <w:rPr>
          <w:rFonts w:ascii="Arial" w:eastAsia="Arial" w:hAnsi="Arial" w:cs="Arial"/>
          <w:b/>
          <w:color w:val="222222"/>
        </w:rPr>
        <w:t xml:space="preserve">) </w:t>
      </w:r>
    </w:p>
    <w:p w:rsidR="00D7446A" w:rsidRDefault="001819BB">
      <w:pPr>
        <w:numPr>
          <w:ilvl w:val="2"/>
          <w:numId w:val="2"/>
        </w:numPr>
        <w:shd w:val="clear" w:color="auto" w:fill="FFFFFF"/>
        <w:spacing w:after="0" w:line="276" w:lineRule="auto"/>
        <w:rPr>
          <w:rFonts w:ascii="Roboto" w:eastAsia="Roboto" w:hAnsi="Roboto" w:cs="Roboto"/>
          <w:b/>
        </w:rPr>
      </w:pPr>
      <w:r>
        <w:rPr>
          <w:rFonts w:ascii="Arial" w:eastAsia="Arial" w:hAnsi="Arial" w:cs="Arial"/>
          <w:color w:val="222222"/>
        </w:rPr>
        <w:t>Specialization:</w:t>
      </w:r>
      <w:r>
        <w:rPr>
          <w:rFonts w:ascii="Arial" w:eastAsia="Arial" w:hAnsi="Arial" w:cs="Arial"/>
          <w:b/>
          <w:color w:val="222222"/>
        </w:rPr>
        <w:t xml:space="preserve"> N/A (</w:t>
      </w:r>
      <w:r>
        <w:rPr>
          <w:rFonts w:ascii="Arial" w:eastAsia="Arial" w:hAnsi="Arial" w:cs="Arial"/>
          <w:color w:val="222222"/>
        </w:rPr>
        <w:t xml:space="preserve">the </w:t>
      </w:r>
      <w:r>
        <w:rPr>
          <w:rFonts w:ascii="Arial" w:eastAsia="Arial" w:hAnsi="Arial" w:cs="Arial"/>
          <w:color w:val="222222"/>
          <w:u w:val="single"/>
        </w:rPr>
        <w:t>only</w:t>
      </w:r>
      <w:r>
        <w:rPr>
          <w:rFonts w:ascii="Arial" w:eastAsia="Arial" w:hAnsi="Arial" w:cs="Arial"/>
          <w:color w:val="222222"/>
        </w:rPr>
        <w:t xml:space="preserve"> specialization in the MN program is 'Aging' for students who have completed NURS 604). The focus area of your MN program (clinical, NP) is not considered a specialization by FGSR). </w:t>
      </w:r>
    </w:p>
    <w:p w:rsidR="00D7446A" w:rsidRDefault="001819BB">
      <w:pPr>
        <w:numPr>
          <w:ilvl w:val="2"/>
          <w:numId w:val="2"/>
        </w:numPr>
        <w:shd w:val="clear" w:color="auto" w:fill="FFFFFF"/>
        <w:spacing w:after="0" w:line="276" w:lineRule="auto"/>
        <w:rPr>
          <w:rFonts w:ascii="Arial" w:eastAsia="Arial" w:hAnsi="Arial" w:cs="Arial"/>
          <w:color w:val="222222"/>
        </w:rPr>
      </w:pPr>
      <w:r>
        <w:rPr>
          <w:rFonts w:ascii="Arial" w:eastAsia="Arial" w:hAnsi="Arial" w:cs="Arial"/>
          <w:color w:val="222222"/>
        </w:rPr>
        <w:t>Capping exercise/ project course number and grade received:</w:t>
      </w:r>
      <w:r>
        <w:rPr>
          <w:rFonts w:ascii="Arial" w:eastAsia="Arial" w:hAnsi="Arial" w:cs="Arial"/>
          <w:b/>
          <w:color w:val="222222"/>
        </w:rPr>
        <w:t xml:space="preserve"> NURS 900 / CR (Capstone title is not required)</w:t>
      </w:r>
    </w:p>
    <w:p w:rsidR="00D7446A" w:rsidRDefault="001819BB">
      <w:pPr>
        <w:numPr>
          <w:ilvl w:val="2"/>
          <w:numId w:val="2"/>
        </w:numPr>
        <w:shd w:val="clear" w:color="auto" w:fill="FFFFFF"/>
        <w:spacing w:after="0" w:line="276" w:lineRule="auto"/>
        <w:rPr>
          <w:rFonts w:ascii="Roboto" w:eastAsia="Roboto" w:hAnsi="Roboto" w:cs="Roboto"/>
          <w:b/>
        </w:rPr>
      </w:pPr>
      <w:r>
        <w:rPr>
          <w:rFonts w:ascii="Arial" w:eastAsia="Arial" w:hAnsi="Arial" w:cs="Arial"/>
          <w:color w:val="222222"/>
        </w:rPr>
        <w:t>Date of Completion of Program:</w:t>
      </w:r>
      <w:r>
        <w:rPr>
          <w:rFonts w:ascii="Arial" w:eastAsia="Arial" w:hAnsi="Arial" w:cs="Arial"/>
          <w:b/>
          <w:color w:val="222222"/>
        </w:rPr>
        <w:t xml:space="preserve"> </w:t>
      </w:r>
      <w:r>
        <w:rPr>
          <w:rFonts w:ascii="Arial" w:eastAsia="Arial" w:hAnsi="Arial" w:cs="Arial"/>
          <w:color w:val="222222"/>
        </w:rPr>
        <w:t>If you are submitting this form conditional to final grades being submitted for Spring convocation, please use the last day of the term noted in Bear Tracks + 7 days</w:t>
      </w:r>
    </w:p>
    <w:p w:rsidR="00D7446A" w:rsidRDefault="001819BB">
      <w:pPr>
        <w:numPr>
          <w:ilvl w:val="2"/>
          <w:numId w:val="2"/>
        </w:numPr>
        <w:shd w:val="clear" w:color="auto" w:fill="FFFFFF"/>
        <w:spacing w:after="0" w:line="276" w:lineRule="auto"/>
        <w:rPr>
          <w:rFonts w:ascii="Roboto" w:eastAsia="Roboto" w:hAnsi="Roboto" w:cs="Roboto"/>
          <w:b/>
        </w:rPr>
      </w:pPr>
      <w:r>
        <w:rPr>
          <w:rFonts w:ascii="Arial" w:eastAsia="Arial" w:hAnsi="Arial" w:cs="Arial"/>
          <w:color w:val="222222"/>
        </w:rPr>
        <w:t>I certify that:</w:t>
      </w:r>
      <w:r>
        <w:rPr>
          <w:rFonts w:ascii="Arial" w:eastAsia="Arial" w:hAnsi="Arial" w:cs="Arial"/>
          <w:b/>
          <w:color w:val="222222"/>
        </w:rPr>
        <w:t xml:space="preserve">  </w:t>
      </w:r>
      <w:r>
        <w:rPr>
          <w:rFonts w:ascii="Arial" w:eastAsia="Arial" w:hAnsi="Arial" w:cs="Arial"/>
          <w:color w:val="222222"/>
        </w:rPr>
        <w:t>The student has met all degree requirements except the grades outstanding in the current term (FGSR will be checking in April to ensure that final grades have been submitted)</w:t>
      </w:r>
    </w:p>
    <w:p w:rsidR="00D7446A" w:rsidRDefault="001819BB">
      <w:pPr>
        <w:numPr>
          <w:ilvl w:val="0"/>
          <w:numId w:val="2"/>
        </w:numPr>
        <w:spacing w:after="240" w:line="276" w:lineRule="auto"/>
        <w:rPr>
          <w:rFonts w:ascii="Roboto" w:eastAsia="Roboto" w:hAnsi="Roboto" w:cs="Roboto"/>
        </w:rPr>
      </w:pPr>
      <w:r>
        <w:rPr>
          <w:rFonts w:ascii="Roboto" w:eastAsia="Roboto" w:hAnsi="Roboto" w:cs="Roboto"/>
        </w:rPr>
        <w:t xml:space="preserve">Confirmation of NP program completion documents are not released until all program requirements are completed. </w:t>
      </w:r>
    </w:p>
    <w:sectPr w:rsidR="00D7446A">
      <w:headerReference w:type="default" r:id="rId17"/>
      <w:pgSz w:w="12240" w:h="15840"/>
      <w:pgMar w:top="1440" w:right="1440" w:bottom="1440"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2E1" w:rsidRDefault="001819BB">
      <w:pPr>
        <w:spacing w:after="0" w:line="240" w:lineRule="auto"/>
      </w:pPr>
      <w:r>
        <w:separator/>
      </w:r>
    </w:p>
  </w:endnote>
  <w:endnote w:type="continuationSeparator" w:id="0">
    <w:p w:rsidR="00C362E1" w:rsidRDefault="0018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2E1" w:rsidRDefault="001819BB">
      <w:pPr>
        <w:spacing w:after="0" w:line="240" w:lineRule="auto"/>
      </w:pPr>
      <w:r>
        <w:separator/>
      </w:r>
    </w:p>
  </w:footnote>
  <w:footnote w:type="continuationSeparator" w:id="0">
    <w:p w:rsidR="00C362E1" w:rsidRDefault="00181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46A" w:rsidRDefault="001819BB">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943600" cy="1250981"/>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12509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D76BE"/>
    <w:multiLevelType w:val="multilevel"/>
    <w:tmpl w:val="751E7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E70677"/>
    <w:multiLevelType w:val="multilevel"/>
    <w:tmpl w:val="5B482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A16113"/>
    <w:multiLevelType w:val="multilevel"/>
    <w:tmpl w:val="CB306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6A"/>
    <w:rsid w:val="001819BB"/>
    <w:rsid w:val="00554EE3"/>
    <w:rsid w:val="00C362E1"/>
    <w:rsid w:val="00D7446A"/>
    <w:rsid w:val="00DA0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EE29"/>
  <w15:docId w15:val="{7597E3EF-C7DA-4C68-A23F-5818711C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5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A04"/>
  </w:style>
  <w:style w:type="paragraph" w:styleId="Footer">
    <w:name w:val="footer"/>
    <w:basedOn w:val="Normal"/>
    <w:link w:val="FooterChar"/>
    <w:uiPriority w:val="99"/>
    <w:unhideWhenUsed/>
    <w:rsid w:val="00452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A04"/>
  </w:style>
  <w:style w:type="character" w:styleId="Hyperlink">
    <w:name w:val="Hyperlink"/>
    <w:basedOn w:val="DefaultParagraphFont"/>
    <w:uiPriority w:val="99"/>
    <w:unhideWhenUsed/>
    <w:rsid w:val="003913B5"/>
    <w:rPr>
      <w:color w:val="0563C1" w:themeColor="hyperlink"/>
      <w:u w:val="single"/>
    </w:rPr>
  </w:style>
  <w:style w:type="character" w:styleId="UnresolvedMention">
    <w:name w:val="Unresolved Mention"/>
    <w:basedOn w:val="DefaultParagraphFont"/>
    <w:uiPriority w:val="99"/>
    <w:semiHidden/>
    <w:unhideWhenUsed/>
    <w:rsid w:val="003913B5"/>
    <w:rPr>
      <w:color w:val="605E5C"/>
      <w:shd w:val="clear" w:color="auto" w:fill="E1DFDD"/>
    </w:rPr>
  </w:style>
  <w:style w:type="paragraph" w:styleId="ListParagraph">
    <w:name w:val="List Paragraph"/>
    <w:basedOn w:val="Normal"/>
    <w:uiPriority w:val="34"/>
    <w:qFormat/>
    <w:rsid w:val="003913B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ugrad@ualberta.ca" TargetMode="External"/><Relationship Id="rId13" Type="http://schemas.openxmlformats.org/officeDocument/2006/relationships/hyperlink" Target="https://calendar.ualberta.ca/content.php?catoid=34&amp;navoid=1013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lendar.ualberta.ca/content.php?catoid=34&amp;navoid=1013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ugrad@ualbert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ndar.ualberta.ca/content.php?catoid=34&amp;navoid=10136" TargetMode="External"/><Relationship Id="rId5" Type="http://schemas.openxmlformats.org/officeDocument/2006/relationships/webSettings" Target="webSettings.xml"/><Relationship Id="rId15" Type="http://schemas.openxmlformats.org/officeDocument/2006/relationships/hyperlink" Target="https://www.ualberta.ca/graduate-studies/media-library/forms-cabinet/records/degree-certificate-completion/202106_reportofcompletionofcoursebasedmasterdegree.pdf" TargetMode="External"/><Relationship Id="rId10" Type="http://schemas.openxmlformats.org/officeDocument/2006/relationships/hyperlink" Target="https://www.ualberta.ca/nursing/programs/graduate-student-resources-and-services/forms-and-guidelin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alberta.ca/nursing/programs/graduate-student-resources-and-services/forms-and-guidelines.html" TargetMode="External"/><Relationship Id="rId14" Type="http://schemas.openxmlformats.org/officeDocument/2006/relationships/hyperlink" Target="https://www.ualberta.ca/graduate-studies/media-library/forms-cabinet/records/degree-certificate-completion/202106_reportofcompletionofcoursebasedmasterdegre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1SsRf9HPawymAyQsWU5exSUaow==">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FoMD</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Hnit</dc:creator>
  <cp:lastModifiedBy>Anna Hnit</cp:lastModifiedBy>
  <cp:revision>2</cp:revision>
  <dcterms:created xsi:type="dcterms:W3CDTF">2023-08-17T17:45:00Z</dcterms:created>
  <dcterms:modified xsi:type="dcterms:W3CDTF">2023-08-17T17:45:00Z</dcterms:modified>
</cp:coreProperties>
</file>