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151F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FD2CCC">
        <w:rPr>
          <w:rFonts w:asciiTheme="majorHAnsi" w:hAnsiTheme="majorHAnsi"/>
          <w:sz w:val="22"/>
          <w:szCs w:val="22"/>
        </w:rPr>
        <w:t xml:space="preserve">Process: </w:t>
      </w:r>
    </w:p>
    <w:p w14:paraId="1D0B38AE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Department/Faculty:</w:t>
      </w:r>
    </w:p>
    <w:p w14:paraId="528A2CB3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Location (Room # and Building):</w:t>
      </w:r>
    </w:p>
    <w:p w14:paraId="19E19F6E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Supervisor:</w:t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  <w:t>Phone#</w:t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  <w:t>Email:</w:t>
      </w:r>
    </w:p>
    <w:p w14:paraId="7FADEE9D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Emergency Contact:</w:t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  <w:t xml:space="preserve">After-hours Contact: </w:t>
      </w:r>
    </w:p>
    <w:p w14:paraId="4EA7EAF4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1AED7E77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24195D52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SCOPE:</w:t>
      </w:r>
    </w:p>
    <w:p w14:paraId="7C1DCE34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(Describe the scope of the process)</w:t>
      </w:r>
    </w:p>
    <w:p w14:paraId="1E7CA2AB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2E7944AD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Hazard Identification:</w:t>
      </w:r>
    </w:p>
    <w:p w14:paraId="7D4C706B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(Identify hazards associated at each step of the process or equipment as identified in hazard assessment; include special instructions on storage and handling of hazardous materials)</w:t>
      </w:r>
    </w:p>
    <w:p w14:paraId="7881B553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2316261E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Training Required:</w:t>
      </w:r>
    </w:p>
    <w:p w14:paraId="23C11535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(Indicate training required to conduct this process safely)</w:t>
      </w:r>
    </w:p>
    <w:p w14:paraId="41575098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4DBBB5DA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Control/Protective Measures:</w:t>
      </w:r>
    </w:p>
    <w:p w14:paraId="353C55D8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(List engineering controls e.g. fume hood, personal protective equipment that will be used)</w:t>
      </w:r>
    </w:p>
    <w:p w14:paraId="66B61DA7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739C75DE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Emergency Procedures:</w:t>
      </w:r>
    </w:p>
    <w:p w14:paraId="5462BC8F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(List procedures for spill, accidental exposure, first aid, notification and reporting of incidents)</w:t>
      </w:r>
    </w:p>
    <w:p w14:paraId="6AE89DFA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79016C77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Step by Step Procedure of the Process</w:t>
      </w:r>
    </w:p>
    <w:p w14:paraId="46AAF9C1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(Details of the process emphasizing the safety instructions; highlight specific operating conditions that must be followed e.g. temperature or pressure etc.</w:t>
      </w:r>
    </w:p>
    <w:p w14:paraId="283C49F1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Ensure the controls measures identified in the hazard assessment are used.)</w:t>
      </w:r>
    </w:p>
    <w:p w14:paraId="2BED5A73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4BB3B496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4823AAEB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Hazardous Waste Disposal Procedures</w:t>
      </w:r>
    </w:p>
    <w:p w14:paraId="1B60DDB4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6E25FE2E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429528F7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Equipment Maintenance Procedures</w:t>
      </w:r>
    </w:p>
    <w:p w14:paraId="6F51681D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21141F51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1C0226CB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1996EE59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4E429370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6B1F17FC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22E818C2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</w:p>
    <w:p w14:paraId="3D0A87D8" w14:textId="77777777" w:rsidR="00FD2CCC" w:rsidRPr="00FD2CCC" w:rsidRDefault="00FD2CCC" w:rsidP="00FD2CCC">
      <w:pPr>
        <w:rPr>
          <w:rFonts w:asciiTheme="majorHAnsi" w:hAnsiTheme="majorHAnsi"/>
          <w:b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Prepared By:</w:t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b/>
          <w:sz w:val="22"/>
          <w:szCs w:val="22"/>
        </w:rPr>
        <w:t>Date:</w:t>
      </w:r>
    </w:p>
    <w:p w14:paraId="580A3A3E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1B692F06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</w:p>
    <w:p w14:paraId="2D3DAC22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b/>
          <w:sz w:val="22"/>
          <w:szCs w:val="22"/>
        </w:rPr>
        <w:t>Approved by:</w:t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sz w:val="22"/>
          <w:szCs w:val="22"/>
        </w:rPr>
        <w:tab/>
      </w:r>
      <w:r w:rsidRPr="00FD2CCC">
        <w:rPr>
          <w:rFonts w:asciiTheme="majorHAnsi" w:hAnsiTheme="majorHAnsi"/>
          <w:b/>
          <w:sz w:val="22"/>
          <w:szCs w:val="22"/>
        </w:rPr>
        <w:t>Date:</w:t>
      </w:r>
    </w:p>
    <w:p w14:paraId="32015B9C" w14:textId="77777777" w:rsidR="00FD2CCC" w:rsidRPr="00FD2CCC" w:rsidRDefault="00FD2CCC" w:rsidP="00FD2CCC">
      <w:pPr>
        <w:rPr>
          <w:rFonts w:asciiTheme="majorHAnsi" w:hAnsiTheme="majorHAnsi"/>
          <w:sz w:val="22"/>
          <w:szCs w:val="22"/>
        </w:rPr>
      </w:pPr>
      <w:r w:rsidRPr="00FD2CCC">
        <w:rPr>
          <w:rFonts w:asciiTheme="majorHAnsi" w:hAnsiTheme="majorHAnsi"/>
          <w:sz w:val="22"/>
          <w:szCs w:val="22"/>
        </w:rPr>
        <w:t>(Supervisor/Department Chair)</w:t>
      </w:r>
    </w:p>
    <w:p w14:paraId="08F6682F" w14:textId="5ABFF858" w:rsidR="00D84A97" w:rsidRPr="00D84A97" w:rsidRDefault="00D84A97" w:rsidP="00D84A97">
      <w:pPr>
        <w:tabs>
          <w:tab w:val="left" w:pos="4200"/>
        </w:tabs>
      </w:pPr>
    </w:p>
    <w:sectPr w:rsidR="00D84A97" w:rsidRPr="00D84A97" w:rsidSect="00CA7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DE752" w14:textId="77777777" w:rsidR="00A65B6B" w:rsidRDefault="00A65B6B" w:rsidP="00741B64">
      <w:r>
        <w:separator/>
      </w:r>
    </w:p>
  </w:endnote>
  <w:endnote w:type="continuationSeparator" w:id="0">
    <w:p w14:paraId="27E48F00" w14:textId="77777777" w:rsidR="00A65B6B" w:rsidRDefault="00A65B6B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A77CB1" w:rsidP="00CA7FB2">
    <w:pPr>
      <w:pStyle w:val="Footer"/>
      <w:ind w:right="360"/>
    </w:pPr>
    <w:sdt>
      <w:sdtPr>
        <w:id w:val="969400743"/>
        <w:placeholder>
          <w:docPart w:val="B33A14717076274B8A4D78AA687E477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placeholder>
          <w:docPart w:val="C245EEFB8B4A56479CE8F7509F4595B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placeholder>
          <w:docPart w:val="B2CD09C402E3F445890A01D2598757B3"/>
        </w:placeholder>
        <w:temporary/>
        <w:showingPlcHdr/>
      </w:sdtPr>
      <w:sdtEndPr/>
      <w:sdtContent>
        <w:r w:rsidR="00D84A97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40B4" w14:textId="5A1493E6" w:rsidR="00D84A97" w:rsidRPr="00DE1E9A" w:rsidRDefault="00D84A97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  <w:sz w:val="22"/>
        <w:szCs w:val="22"/>
      </w:rPr>
    </w:pPr>
    <w:r w:rsidRPr="00DE1E9A">
      <w:rPr>
        <w:rFonts w:asciiTheme="majorHAnsi" w:hAnsiTheme="majorHAnsi"/>
        <w:sz w:val="22"/>
        <w:szCs w:val="22"/>
      </w:rPr>
      <w:t>Name of document</w:t>
    </w:r>
    <w:r w:rsidRPr="00DE1E9A">
      <w:rPr>
        <w:rFonts w:asciiTheme="majorHAnsi" w:hAnsiTheme="majorHAnsi"/>
        <w:sz w:val="22"/>
        <w:szCs w:val="22"/>
      </w:rPr>
      <w:tab/>
    </w:r>
    <w:r w:rsidRPr="00DE1E9A">
      <w:rPr>
        <w:rFonts w:asciiTheme="majorHAnsi" w:hAnsiTheme="majorHAnsi"/>
        <w:sz w:val="22"/>
        <w:szCs w:val="22"/>
      </w:rPr>
      <w:ptab w:relativeTo="margin" w:alignment="center" w:leader="none"/>
    </w:r>
    <w:proofErr w:type="spellStart"/>
    <w:r w:rsidRPr="00DE1E9A">
      <w:rPr>
        <w:rFonts w:asciiTheme="majorHAnsi" w:hAnsiTheme="majorHAnsi"/>
        <w:sz w:val="22"/>
        <w:szCs w:val="22"/>
      </w:rPr>
      <w:t>v.x.x</w:t>
    </w:r>
    <w:proofErr w:type="spellEnd"/>
    <w:r w:rsidRPr="00DE1E9A">
      <w:rPr>
        <w:rFonts w:asciiTheme="majorHAnsi" w:hAnsiTheme="majorHAnsi"/>
        <w:sz w:val="22"/>
        <w:szCs w:val="22"/>
      </w:rPr>
      <w:ptab w:relativeTo="margin" w:alignment="right" w:leader="none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FD2CCC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FD2CCC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B9DB" w14:textId="45420751" w:rsidR="00A65B6B" w:rsidRPr="00DE1E9A" w:rsidRDefault="00FD2CCC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Safe Work Procedure Template</w:t>
    </w:r>
    <w:r w:rsidR="00A65B6B" w:rsidRPr="00DE1E9A">
      <w:rPr>
        <w:rFonts w:asciiTheme="majorHAnsi" w:hAnsiTheme="majorHAnsi"/>
        <w:sz w:val="22"/>
        <w:szCs w:val="22"/>
      </w:rPr>
      <w:ptab w:relativeTo="margin" w:alignment="center" w:leader="none"/>
    </w:r>
    <w:r w:rsidR="006D2CE3">
      <w:rPr>
        <w:rFonts w:asciiTheme="majorHAnsi" w:hAnsiTheme="majorHAnsi"/>
        <w:sz w:val="22"/>
        <w:szCs w:val="22"/>
      </w:rPr>
      <w:t>v.1.0</w:t>
    </w:r>
    <w:r w:rsidR="00A65B6B" w:rsidRPr="00DE1E9A">
      <w:rPr>
        <w:rFonts w:asciiTheme="majorHAnsi" w:hAnsiTheme="majorHAnsi"/>
        <w:sz w:val="22"/>
        <w:szCs w:val="22"/>
      </w:rPr>
      <w:ptab w:relativeTo="margin" w:alignment="right" w:leader="none"/>
    </w:r>
    <w:r w:rsidR="00A65B6B" w:rsidRPr="00DE1E9A">
      <w:rPr>
        <w:rFonts w:asciiTheme="majorHAnsi" w:hAnsiTheme="majorHAnsi"/>
        <w:sz w:val="22"/>
        <w:szCs w:val="22"/>
      </w:rPr>
      <w:t xml:space="preserve">Page </w:t>
    </w:r>
    <w:r>
      <w:rPr>
        <w:rFonts w:asciiTheme="majorHAnsi" w:hAnsiTheme="majorHAnsi"/>
        <w:sz w:val="22"/>
        <w:szCs w:val="22"/>
      </w:rPr>
      <w:t>1</w:t>
    </w:r>
    <w:r w:rsidR="00A65B6B" w:rsidRPr="00DE1E9A">
      <w:rPr>
        <w:rFonts w:asciiTheme="majorHAnsi" w:hAnsiTheme="majorHAnsi"/>
        <w:sz w:val="22"/>
        <w:szCs w:val="22"/>
      </w:rPr>
      <w:t xml:space="preserve"> of </w:t>
    </w:r>
    <w:r>
      <w:rPr>
        <w:rFonts w:asciiTheme="majorHAnsi" w:hAnsiTheme="maj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787E5" w14:textId="77777777" w:rsidR="00A65B6B" w:rsidRDefault="00A65B6B" w:rsidP="00741B64">
      <w:r>
        <w:separator/>
      </w:r>
    </w:p>
  </w:footnote>
  <w:footnote w:type="continuationSeparator" w:id="0">
    <w:p w14:paraId="3F39BC9D" w14:textId="77777777" w:rsidR="00A65B6B" w:rsidRDefault="00A65B6B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FA5E" w14:textId="77777777" w:rsidR="006D2CE3" w:rsidRDefault="006D2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DA4DB" w14:textId="77777777" w:rsidR="006D2CE3" w:rsidRDefault="006D2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59FA0" w14:textId="77777777" w:rsidR="006B6EC0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  <w:r w:rsidRPr="00CA4212">
      <w:rPr>
        <w:rFonts w:ascii="Times New Roman" w:eastAsia="Times New Roman" w:hAnsi="Times New Roman" w:cs="Times New Roman"/>
        <w:noProof/>
        <w:color w:val="0000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3F3E76F">
              <wp:simplePos x="0" y="0"/>
              <wp:positionH relativeFrom="margin">
                <wp:posOffset>2663825</wp:posOffset>
              </wp:positionH>
              <wp:positionV relativeFrom="margin">
                <wp:posOffset>-1028700</wp:posOffset>
              </wp:positionV>
              <wp:extent cx="4308475" cy="800100"/>
              <wp:effectExtent l="0" t="0" r="0" b="1270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57216D55" w:rsidR="00A65B6B" w:rsidRPr="00576391" w:rsidRDefault="00FD2CCC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  <w:t>Safe Work Procedure Template</w:t>
                          </w:r>
                        </w:p>
                        <w:p w14:paraId="61C12097" w14:textId="0B083739" w:rsidR="00A65B6B" w:rsidRPr="00576391" w:rsidRDefault="006D2CE3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Use this template for the development of safe work procedures. </w:t>
                          </w:r>
                          <w:r w:rsidR="00A65B6B" w:rsidRPr="00576391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For questions about t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his template, contact ehs.info@ualberta.ca.</w:t>
                          </w:r>
                        </w:p>
                        <w:p w14:paraId="490C3645" w14:textId="77777777" w:rsidR="00A65B6B" w:rsidRPr="00576391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75pt;margin-top:-81pt;width:33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" filled="f" stroked="f">
              <v:textbox>
                <w:txbxContent>
                  <w:p w14:paraId="3F816309" w14:textId="57216D55" w:rsidR="00A65B6B" w:rsidRPr="00576391" w:rsidRDefault="00FD2CCC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6"/>
                      </w:rPr>
                    </w:pPr>
                    <w:r>
                      <w:rPr>
                        <w:rFonts w:asciiTheme="majorHAnsi" w:hAnsiTheme="majorHAnsi"/>
                        <w:b/>
                        <w:sz w:val="36"/>
                      </w:rPr>
                      <w:t>Safe Work Procedure Template</w:t>
                    </w:r>
                  </w:p>
                  <w:p w14:paraId="61C12097" w14:textId="0B083739" w:rsidR="00A65B6B" w:rsidRPr="00576391" w:rsidRDefault="006D2CE3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</w:rPr>
                    </w:pPr>
                    <w:r>
                      <w:rPr>
                        <w:rFonts w:asciiTheme="majorHAnsi" w:hAnsiTheme="majorHAnsi"/>
                        <w:i/>
                        <w:sz w:val="20"/>
                      </w:rPr>
                      <w:t xml:space="preserve">Use this template for the development of safe work procedures. </w:t>
                    </w:r>
                    <w:r w:rsidR="00A65B6B" w:rsidRPr="00576391">
                      <w:rPr>
                        <w:rFonts w:asciiTheme="majorHAnsi" w:hAnsiTheme="majorHAnsi"/>
                        <w:i/>
                        <w:sz w:val="20"/>
                      </w:rPr>
                      <w:t>For questions about t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>his template, contact ehs.info@ualberta.ca.</w:t>
                    </w:r>
                  </w:p>
                  <w:p w14:paraId="490C3645" w14:textId="77777777" w:rsidR="00A65B6B" w:rsidRPr="00576391" w:rsidRDefault="00A65B6B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F028D60" wp14:editId="4FF6860C">
          <wp:extent cx="2400300" cy="27753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ENVH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00" cy="2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99251" w14:textId="77777777" w:rsidR="006B6EC0" w:rsidRDefault="006B6EC0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6AF1B6C" w14:textId="77777777" w:rsidR="00A65B6B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4"/>
    <w:rsid w:val="00576391"/>
    <w:rsid w:val="00630C52"/>
    <w:rsid w:val="006B6EC0"/>
    <w:rsid w:val="006D2CE3"/>
    <w:rsid w:val="00741B64"/>
    <w:rsid w:val="008E0137"/>
    <w:rsid w:val="00A65B6B"/>
    <w:rsid w:val="00A77CB1"/>
    <w:rsid w:val="00CA7FB2"/>
    <w:rsid w:val="00D84A97"/>
    <w:rsid w:val="00DE1E9A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6C2FAF"/>
  <w14:defaultImageDpi w14:val="300"/>
  <w15:docId w15:val="{C8935775-7E72-4513-8222-E53687D2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3A14717076274B8A4D78AA687E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9B14-7490-844F-B808-1C9E0D1EE8AA}"/>
      </w:docPartPr>
      <w:docPartBody>
        <w:p w:rsidR="00716BF0" w:rsidRDefault="00556103" w:rsidP="00556103">
          <w:pPr>
            <w:pStyle w:val="B33A14717076274B8A4D78AA687E4770"/>
          </w:pPr>
          <w:r>
            <w:t>[Type text]</w:t>
          </w:r>
        </w:p>
      </w:docPartBody>
    </w:docPart>
    <w:docPart>
      <w:docPartPr>
        <w:name w:val="C245EEFB8B4A56479CE8F7509F459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AA75-4E84-6547-A0E1-AB91C20AE798}"/>
      </w:docPartPr>
      <w:docPartBody>
        <w:p w:rsidR="00716BF0" w:rsidRDefault="00556103" w:rsidP="00556103">
          <w:pPr>
            <w:pStyle w:val="C245EEFB8B4A56479CE8F7509F4595B0"/>
          </w:pPr>
          <w:r>
            <w:t>[Type text]</w:t>
          </w:r>
        </w:p>
      </w:docPartBody>
    </w:docPart>
    <w:docPart>
      <w:docPartPr>
        <w:name w:val="B2CD09C402E3F445890A01D25987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9AB1-ABD7-5B42-908C-AF44E078D96D}"/>
      </w:docPartPr>
      <w:docPartBody>
        <w:p w:rsidR="00716BF0" w:rsidRDefault="00556103" w:rsidP="00556103">
          <w:pPr>
            <w:pStyle w:val="B2CD09C402E3F445890A01D2598757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03"/>
    <w:rsid w:val="00556103"/>
    <w:rsid w:val="007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81804B24A2DA4FA7B9ECDE3F1FFCB2">
    <w:name w:val="0F81804B24A2DA4FA7B9ECDE3F1FFCB2"/>
    <w:rsid w:val="00556103"/>
  </w:style>
  <w:style w:type="paragraph" w:customStyle="1" w:styleId="E3471AFC8EE6CD42823418F47CF4CA26">
    <w:name w:val="E3471AFC8EE6CD42823418F47CF4CA26"/>
    <w:rsid w:val="00556103"/>
  </w:style>
  <w:style w:type="paragraph" w:customStyle="1" w:styleId="B091C04BD82B9840B2EE2567098CD9F2">
    <w:name w:val="B091C04BD82B9840B2EE2567098CD9F2"/>
    <w:rsid w:val="00556103"/>
  </w:style>
  <w:style w:type="paragraph" w:customStyle="1" w:styleId="B33A14717076274B8A4D78AA687E4770">
    <w:name w:val="B33A14717076274B8A4D78AA687E4770"/>
    <w:rsid w:val="00556103"/>
  </w:style>
  <w:style w:type="paragraph" w:customStyle="1" w:styleId="C245EEFB8B4A56479CE8F7509F4595B0">
    <w:name w:val="C245EEFB8B4A56479CE8F7509F4595B0"/>
    <w:rsid w:val="00556103"/>
  </w:style>
  <w:style w:type="paragraph" w:customStyle="1" w:styleId="B2CD09C402E3F445890A01D2598757B3">
    <w:name w:val="B2CD09C402E3F445890A01D2598757B3"/>
    <w:rsid w:val="00556103"/>
  </w:style>
  <w:style w:type="paragraph" w:customStyle="1" w:styleId="D8DDDDCF482EA844A87437AAA2C514F5">
    <w:name w:val="D8DDDDCF482EA844A87437AAA2C514F5"/>
    <w:rsid w:val="00556103"/>
  </w:style>
  <w:style w:type="paragraph" w:customStyle="1" w:styleId="76FCEE8645F2F24194E959EE89DF28C4">
    <w:name w:val="76FCEE8645F2F24194E959EE89DF28C4"/>
    <w:rsid w:val="00556103"/>
  </w:style>
  <w:style w:type="paragraph" w:customStyle="1" w:styleId="B3BCFD96E22D9B499201F211B4E75214">
    <w:name w:val="B3BCFD96E22D9B499201F211B4E75214"/>
    <w:rsid w:val="00556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8EF62E-B895-454E-98B9-A05D9D80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template</vt:lpstr>
    </vt:vector>
  </TitlesOfParts>
  <Company>Squid Inc.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template</dc:title>
  <dc:creator>lorelei betke</dc:creator>
  <cp:keywords>safe work procedure, template</cp:keywords>
  <cp:lastModifiedBy>Syed Biyabani</cp:lastModifiedBy>
  <cp:revision>2</cp:revision>
  <dcterms:created xsi:type="dcterms:W3CDTF">2018-02-12T18:48:00Z</dcterms:created>
  <dcterms:modified xsi:type="dcterms:W3CDTF">2018-02-12T18:48:00Z</dcterms:modified>
</cp:coreProperties>
</file>