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7D" w:rsidRDefault="00F5097D" w:rsidP="00AA0614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University of Alberta</w:t>
      </w:r>
    </w:p>
    <w:p w:rsidR="00F5097D" w:rsidRPr="00F5097D" w:rsidRDefault="00F5097D" w:rsidP="00F5097D">
      <w:pPr>
        <w:jc w:val="center"/>
        <w:rPr>
          <w:rFonts w:ascii="Geneva" w:hAnsi="Geneva"/>
          <w:b/>
        </w:rPr>
      </w:pPr>
      <w:r w:rsidRPr="00F5097D">
        <w:rPr>
          <w:rFonts w:ascii="Geneva" w:hAnsi="Geneva"/>
          <w:b/>
        </w:rPr>
        <w:t xml:space="preserve">Department of </w:t>
      </w:r>
      <w:r w:rsidR="00E7077D">
        <w:rPr>
          <w:rFonts w:ascii="Geneva" w:hAnsi="Geneva"/>
          <w:b/>
        </w:rPr>
        <w:t>Communication Sciences &amp; Disorders</w:t>
      </w:r>
    </w:p>
    <w:p w:rsidR="00AA0614" w:rsidRPr="00F5097D" w:rsidRDefault="00AA0614" w:rsidP="00AA0614">
      <w:pPr>
        <w:pStyle w:val="Heading2"/>
        <w:rPr>
          <w:sz w:val="24"/>
          <w:szCs w:val="24"/>
        </w:rPr>
      </w:pPr>
      <w:r w:rsidRPr="00F5097D">
        <w:rPr>
          <w:sz w:val="24"/>
          <w:szCs w:val="24"/>
        </w:rPr>
        <w:t>PRE</w:t>
      </w:r>
      <w:r w:rsidR="00AF517D" w:rsidRPr="00F5097D">
        <w:rPr>
          <w:sz w:val="24"/>
          <w:szCs w:val="24"/>
        </w:rPr>
        <w:t>REQUISITE</w:t>
      </w:r>
      <w:r w:rsidRPr="00F5097D">
        <w:rPr>
          <w:sz w:val="24"/>
          <w:szCs w:val="24"/>
        </w:rPr>
        <w:t xml:space="preserve"> COURSE</w:t>
      </w:r>
      <w:r w:rsidR="00F5097D">
        <w:rPr>
          <w:sz w:val="24"/>
          <w:szCs w:val="24"/>
        </w:rPr>
        <w:t>S</w:t>
      </w:r>
      <w:r w:rsidRPr="00F5097D">
        <w:rPr>
          <w:sz w:val="24"/>
          <w:szCs w:val="24"/>
        </w:rPr>
        <w:t xml:space="preserve"> FOR THE MSc-SLP DEGREE</w:t>
      </w:r>
    </w:p>
    <w:p w:rsidR="00AA0614" w:rsidRPr="00F5097D" w:rsidRDefault="00AA0614" w:rsidP="00AA0614">
      <w:pPr>
        <w:jc w:val="center"/>
        <w:rPr>
          <w:rFonts w:ascii="Geneva" w:hAnsi="Geneva"/>
        </w:rPr>
      </w:pPr>
    </w:p>
    <w:p w:rsidR="000C3AEE" w:rsidRPr="00F5097D" w:rsidRDefault="0078744D" w:rsidP="000C3AEE">
      <w:pPr>
        <w:rPr>
          <w:rFonts w:ascii="Geneva" w:hAnsi="Geneva"/>
        </w:rPr>
      </w:pPr>
      <w:r>
        <w:rPr>
          <w:rFonts w:ascii="Geneva" w:hAnsi="Geneva"/>
        </w:rPr>
        <w:t>Please complete and upload</w:t>
      </w:r>
      <w:r w:rsidR="00AA0614" w:rsidRPr="00F5097D">
        <w:rPr>
          <w:rFonts w:ascii="Geneva" w:hAnsi="Geneva"/>
        </w:rPr>
        <w:t xml:space="preserve"> this form with your application materials to the Department of </w:t>
      </w:r>
      <w:r>
        <w:rPr>
          <w:rFonts w:ascii="Geneva" w:hAnsi="Geneva"/>
        </w:rPr>
        <w:t>Communication Sciences &amp; Disorders</w:t>
      </w:r>
      <w:r w:rsidR="00AA0614" w:rsidRPr="00F5097D">
        <w:rPr>
          <w:rFonts w:ascii="Geneva" w:hAnsi="Geneva"/>
        </w:rPr>
        <w:t xml:space="preserve">.  </w:t>
      </w:r>
      <w:r w:rsidR="00AA0614" w:rsidRPr="00F5097D">
        <w:rPr>
          <w:rFonts w:ascii="Geneva" w:hAnsi="Geneva"/>
          <w:b/>
          <w:bCs/>
        </w:rPr>
        <w:t>If this form is not completed, the application will not be considered</w:t>
      </w:r>
      <w:r w:rsidR="00AA0614" w:rsidRPr="00F5097D">
        <w:rPr>
          <w:rFonts w:ascii="Geneva" w:hAnsi="Geneva"/>
        </w:rPr>
        <w:t xml:space="preserve">.  </w:t>
      </w:r>
    </w:p>
    <w:p w:rsidR="000C3AEE" w:rsidRPr="00F5097D" w:rsidRDefault="000C3AEE" w:rsidP="000C3AEE">
      <w:pPr>
        <w:rPr>
          <w:rFonts w:ascii="Calibri" w:hAnsi="Calibri"/>
        </w:rPr>
      </w:pPr>
    </w:p>
    <w:p w:rsidR="00380A84" w:rsidRPr="00F5097D" w:rsidRDefault="00380A84" w:rsidP="000C3AEE">
      <w:pPr>
        <w:rPr>
          <w:rFonts w:ascii="Geneva" w:hAnsi="Geneva"/>
        </w:rPr>
      </w:pPr>
    </w:p>
    <w:p w:rsidR="00AA0614" w:rsidRPr="00F5097D" w:rsidRDefault="00DB04A7" w:rsidP="000C3AEE">
      <w:pPr>
        <w:rPr>
          <w:rFonts w:ascii="Geneva" w:hAnsi="Geneva"/>
        </w:rPr>
      </w:pPr>
      <w:r>
        <w:rPr>
          <w:rFonts w:ascii="Geneva" w:hAnsi="Geneva"/>
        </w:rPr>
        <w:t>Full name of a</w:t>
      </w:r>
      <w:r w:rsidR="00AA0614" w:rsidRPr="00F5097D">
        <w:rPr>
          <w:rFonts w:ascii="Geneva" w:hAnsi="Geneva"/>
        </w:rPr>
        <w:t>pplicant:</w:t>
      </w:r>
      <w:r w:rsidR="00AA0614" w:rsidRPr="00F5097D">
        <w:rPr>
          <w:rFonts w:ascii="Geneva" w:hAnsi="Geneva"/>
        </w:rPr>
        <w:tab/>
      </w:r>
      <w:r w:rsidR="000C3AEE" w:rsidRPr="00F5097D">
        <w:rPr>
          <w:rFonts w:ascii="Geneva" w:hAnsi="Geneva"/>
          <w:u w:val="single"/>
        </w:rPr>
        <w:t>______________________________</w:t>
      </w:r>
      <w:r w:rsidR="00F5097D">
        <w:rPr>
          <w:rFonts w:ascii="Geneva" w:hAnsi="Geneva"/>
          <w:u w:val="single"/>
        </w:rPr>
        <w:t>__________</w:t>
      </w:r>
      <w:r w:rsidR="000C3AEE" w:rsidRPr="00F5097D">
        <w:rPr>
          <w:rFonts w:ascii="Geneva" w:hAnsi="Geneva"/>
          <w:u w:val="single"/>
        </w:rPr>
        <w:t>___</w:t>
      </w:r>
    </w:p>
    <w:p w:rsidR="00AA0614" w:rsidRPr="00F5097D" w:rsidRDefault="00AA0614" w:rsidP="00AA0614">
      <w:pPr>
        <w:tabs>
          <w:tab w:val="left" w:pos="2520"/>
          <w:tab w:val="right" w:pos="7200"/>
        </w:tabs>
        <w:rPr>
          <w:rFonts w:ascii="Geneva" w:hAnsi="Geneva"/>
        </w:rPr>
      </w:pPr>
    </w:p>
    <w:p w:rsidR="00F5097D" w:rsidRPr="00F5097D" w:rsidRDefault="00F5097D" w:rsidP="00AA0614">
      <w:pPr>
        <w:tabs>
          <w:tab w:val="left" w:pos="2520"/>
          <w:tab w:val="right" w:pos="7200"/>
        </w:tabs>
        <w:rPr>
          <w:rFonts w:ascii="Geneva" w:hAnsi="Geneva"/>
        </w:rPr>
      </w:pPr>
    </w:p>
    <w:p w:rsidR="00F5097D" w:rsidRPr="00F5097D" w:rsidRDefault="00F5097D" w:rsidP="00AA0614">
      <w:pPr>
        <w:tabs>
          <w:tab w:val="left" w:pos="2520"/>
          <w:tab w:val="right" w:pos="7200"/>
        </w:tabs>
        <w:rPr>
          <w:rFonts w:ascii="Geneva" w:hAnsi="Geneva"/>
        </w:rPr>
      </w:pPr>
    </w:p>
    <w:p w:rsidR="00F5097D" w:rsidRPr="00F5097D" w:rsidRDefault="00F5097D" w:rsidP="00E7077D">
      <w:pPr>
        <w:tabs>
          <w:tab w:val="right" w:pos="2520"/>
          <w:tab w:val="left" w:pos="2880"/>
          <w:tab w:val="right" w:pos="5400"/>
          <w:tab w:val="right" w:pos="6480"/>
          <w:tab w:val="left" w:pos="6840"/>
          <w:tab w:val="right" w:pos="7560"/>
          <w:tab w:val="right" w:pos="9000"/>
        </w:tabs>
        <w:spacing w:line="360" w:lineRule="auto"/>
        <w:rPr>
          <w:rFonts w:ascii="Geneva" w:hAnsi="Geneva"/>
        </w:rPr>
      </w:pPr>
      <w:r w:rsidRPr="00F5097D">
        <w:rPr>
          <w:rFonts w:ascii="Geneva" w:hAnsi="Geneva"/>
        </w:rPr>
        <w:t>Degree awarded or in progress</w:t>
      </w:r>
      <w:r w:rsidR="00E7077D">
        <w:rPr>
          <w:rFonts w:ascii="Geneva" w:hAnsi="Geneva"/>
        </w:rPr>
        <w:t xml:space="preserve"> (e.g. BA or </w:t>
      </w:r>
      <w:proofErr w:type="spellStart"/>
      <w:r w:rsidR="00E7077D">
        <w:rPr>
          <w:rFonts w:ascii="Geneva" w:hAnsi="Geneva"/>
        </w:rPr>
        <w:t>BEd</w:t>
      </w:r>
      <w:proofErr w:type="spellEnd"/>
      <w:r w:rsidR="00E7077D">
        <w:rPr>
          <w:rFonts w:ascii="Geneva" w:hAnsi="Geneva"/>
        </w:rPr>
        <w:t xml:space="preserve"> or BSc)</w:t>
      </w:r>
      <w:r w:rsidRPr="00F5097D">
        <w:rPr>
          <w:rFonts w:ascii="Geneva" w:hAnsi="Geneva"/>
        </w:rPr>
        <w:t>:____________________</w:t>
      </w:r>
    </w:p>
    <w:p w:rsidR="00380A84" w:rsidRDefault="00380A84" w:rsidP="00AA0614">
      <w:pPr>
        <w:tabs>
          <w:tab w:val="left" w:pos="2880"/>
          <w:tab w:val="right" w:pos="7200"/>
        </w:tabs>
        <w:spacing w:line="360" w:lineRule="auto"/>
        <w:rPr>
          <w:rFonts w:ascii="Geneva" w:hAnsi="Geneva"/>
        </w:rPr>
      </w:pPr>
    </w:p>
    <w:p w:rsidR="00F5097D" w:rsidRPr="00F5097D" w:rsidRDefault="00F5097D" w:rsidP="00AA0614">
      <w:pPr>
        <w:tabs>
          <w:tab w:val="left" w:pos="2880"/>
          <w:tab w:val="right" w:pos="7200"/>
        </w:tabs>
        <w:spacing w:line="360" w:lineRule="auto"/>
        <w:rPr>
          <w:rFonts w:ascii="Geneva" w:hAnsi="Geneva"/>
        </w:rPr>
      </w:pPr>
    </w:p>
    <w:p w:rsidR="000C3AEE" w:rsidRPr="00F5097D" w:rsidRDefault="000C3AEE" w:rsidP="000C3AEE">
      <w:pPr>
        <w:rPr>
          <w:rFonts w:ascii="Geneva" w:hAnsi="Geneva"/>
        </w:rPr>
      </w:pPr>
      <w:r w:rsidRPr="00F5097D">
        <w:rPr>
          <w:rFonts w:ascii="Geneva" w:hAnsi="Geneva"/>
        </w:rPr>
        <w:t xml:space="preserve">Please list </w:t>
      </w:r>
      <w:r w:rsidR="00DB04A7">
        <w:rPr>
          <w:rFonts w:ascii="Geneva" w:hAnsi="Geneva"/>
        </w:rPr>
        <w:t xml:space="preserve">on the following page </w:t>
      </w:r>
      <w:r w:rsidRPr="00F5097D">
        <w:rPr>
          <w:rFonts w:ascii="Geneva" w:hAnsi="Geneva"/>
        </w:rPr>
        <w:t xml:space="preserve">all courses taken in fulfillment of prerequisite content areas, including </w:t>
      </w:r>
      <w:r w:rsidR="00F5097D">
        <w:rPr>
          <w:rFonts w:ascii="Geneva" w:hAnsi="Geneva"/>
        </w:rPr>
        <w:t>all requested information</w:t>
      </w:r>
      <w:r w:rsidRPr="00F5097D">
        <w:rPr>
          <w:rFonts w:ascii="Geneva" w:hAnsi="Geneva"/>
        </w:rPr>
        <w:t>.  The applicant is responsible for completing all information on this form.  Incomplete forms (e.g., title of course not provided) may disadvantage your application.  Please consult our website</w:t>
      </w:r>
      <w:r w:rsidRPr="00F5097D">
        <w:rPr>
          <w:rStyle w:val="FootnoteReference"/>
          <w:rFonts w:ascii="Geneva" w:hAnsi="Geneva"/>
        </w:rPr>
        <w:footnoteReference w:id="1"/>
      </w:r>
      <w:r w:rsidRPr="00F5097D">
        <w:rPr>
          <w:rFonts w:ascii="Geneva" w:hAnsi="Geneva"/>
        </w:rPr>
        <w:t xml:space="preserve"> for courses that are acceptable for each prerequisite at the University of Alberta as well as other universities in Canada.  If a course is not listed as a course that can be used for a particular prerequisite but you believe that it fits the description, you must attach the course syllabus to this form.  </w:t>
      </w:r>
      <w:r w:rsidR="00AF517D" w:rsidRPr="00F5097D">
        <w:rPr>
          <w:rFonts w:ascii="Geneva" w:hAnsi="Geneva"/>
        </w:rPr>
        <w:t xml:space="preserve">It is strongly advised to request permission to use a course not listed well in advance of application by contacting the Department's admissions advisor.  </w:t>
      </w:r>
      <w:r w:rsidRPr="00F5097D">
        <w:rPr>
          <w:rFonts w:ascii="Geneva" w:hAnsi="Geneva"/>
        </w:rPr>
        <w:t>If you have received prior permission to use the course for th</w:t>
      </w:r>
      <w:bookmarkStart w:id="0" w:name="_GoBack"/>
      <w:bookmarkEnd w:id="0"/>
      <w:r w:rsidRPr="00F5097D">
        <w:rPr>
          <w:rFonts w:ascii="Geneva" w:hAnsi="Geneva"/>
        </w:rPr>
        <w:t xml:space="preserve">e prerequisite, attach a copy of the correspondence from a Dept. of </w:t>
      </w:r>
      <w:r w:rsidR="00E7077D">
        <w:rPr>
          <w:rFonts w:ascii="Geneva" w:hAnsi="Geneva"/>
        </w:rPr>
        <w:t>Communication Sciences &amp; Disorders</w:t>
      </w:r>
      <w:r w:rsidRPr="00F5097D">
        <w:rPr>
          <w:rFonts w:ascii="Geneva" w:hAnsi="Geneva"/>
        </w:rPr>
        <w:t xml:space="preserve"> </w:t>
      </w:r>
      <w:r w:rsidR="00AF517D" w:rsidRPr="00F5097D">
        <w:rPr>
          <w:rFonts w:ascii="Geneva" w:hAnsi="Geneva"/>
        </w:rPr>
        <w:t>admissions advisor</w:t>
      </w:r>
      <w:r w:rsidRPr="00F5097D">
        <w:rPr>
          <w:rFonts w:ascii="Geneva" w:hAnsi="Geneva"/>
        </w:rPr>
        <w:t xml:space="preserve"> that indicates that permission is granted to use the course.  If a course is in progress when this form is submitted, enter IP for the grade and note "currently" for </w:t>
      </w:r>
      <w:r w:rsidR="00926FEB">
        <w:rPr>
          <w:rFonts w:ascii="Geneva" w:hAnsi="Geneva"/>
        </w:rPr>
        <w:t>Term and Year</w:t>
      </w:r>
      <w:r w:rsidRPr="00F5097D">
        <w:rPr>
          <w:rFonts w:ascii="Geneva" w:hAnsi="Geneva"/>
        </w:rPr>
        <w:t xml:space="preserve"> Taken.  If a course has not yet been taken, indicate when and where the student plans to take the course</w:t>
      </w:r>
      <w:r w:rsidR="00F5097D">
        <w:rPr>
          <w:rFonts w:ascii="Geneva" w:hAnsi="Geneva"/>
        </w:rPr>
        <w:t>, and attach proof of enrollment</w:t>
      </w:r>
      <w:r w:rsidRPr="00F5097D">
        <w:rPr>
          <w:rFonts w:ascii="Geneva" w:hAnsi="Geneva"/>
        </w:rPr>
        <w:t xml:space="preserve">.  Note that all prerequisites must be completed </w:t>
      </w:r>
      <w:r w:rsidRPr="00F5097D">
        <w:rPr>
          <w:rFonts w:ascii="Geneva" w:hAnsi="Geneva"/>
          <w:b/>
        </w:rPr>
        <w:t>before</w:t>
      </w:r>
      <w:r w:rsidRPr="00F5097D">
        <w:rPr>
          <w:rFonts w:ascii="Geneva" w:hAnsi="Geneva"/>
        </w:rPr>
        <w:t xml:space="preserve"> the student begins the MSc-SLP program.</w:t>
      </w:r>
    </w:p>
    <w:p w:rsidR="000C3AEE" w:rsidRPr="00F5097D" w:rsidRDefault="000C3AEE" w:rsidP="000C3AEE">
      <w:pPr>
        <w:tabs>
          <w:tab w:val="right" w:pos="2520"/>
          <w:tab w:val="left" w:pos="2880"/>
          <w:tab w:val="right" w:pos="3960"/>
          <w:tab w:val="left" w:pos="4320"/>
          <w:tab w:val="right" w:pos="5400"/>
          <w:tab w:val="left" w:pos="5760"/>
          <w:tab w:val="right" w:pos="6840"/>
          <w:tab w:val="left" w:pos="7200"/>
          <w:tab w:val="right" w:pos="8640"/>
        </w:tabs>
        <w:rPr>
          <w:rFonts w:ascii="Geneva" w:hAnsi="Geneva"/>
        </w:rPr>
      </w:pPr>
    </w:p>
    <w:p w:rsidR="00AF517D" w:rsidRPr="00F5097D" w:rsidRDefault="00AF517D" w:rsidP="000C3AEE">
      <w:pPr>
        <w:tabs>
          <w:tab w:val="right" w:pos="2520"/>
          <w:tab w:val="left" w:pos="2880"/>
          <w:tab w:val="right" w:pos="3960"/>
          <w:tab w:val="left" w:pos="4320"/>
          <w:tab w:val="right" w:pos="5400"/>
          <w:tab w:val="left" w:pos="5760"/>
          <w:tab w:val="right" w:pos="6840"/>
          <w:tab w:val="left" w:pos="7200"/>
          <w:tab w:val="right" w:pos="8640"/>
        </w:tabs>
        <w:rPr>
          <w:rFonts w:ascii="Geneva" w:hAnsi="Geneva"/>
        </w:rPr>
      </w:pPr>
    </w:p>
    <w:p w:rsidR="00380A84" w:rsidRDefault="00380A84" w:rsidP="00380A84">
      <w:pPr>
        <w:tabs>
          <w:tab w:val="right" w:pos="2520"/>
          <w:tab w:val="left" w:pos="2880"/>
          <w:tab w:val="right" w:pos="3960"/>
          <w:tab w:val="left" w:pos="4320"/>
          <w:tab w:val="right" w:pos="5400"/>
          <w:tab w:val="left" w:pos="5760"/>
          <w:tab w:val="right" w:pos="6840"/>
          <w:tab w:val="left" w:pos="7200"/>
          <w:tab w:val="right" w:pos="8640"/>
        </w:tabs>
        <w:rPr>
          <w:rFonts w:ascii="Geneva" w:hAnsi="Geneva"/>
        </w:rPr>
      </w:pPr>
      <w:r w:rsidRPr="00F5097D">
        <w:rPr>
          <w:rFonts w:ascii="Geneva" w:hAnsi="Geneva"/>
        </w:rPr>
        <w:t xml:space="preserve">MSc-SLP program applicants should have a minimum of one </w:t>
      </w:r>
      <w:r w:rsidR="00F5097D">
        <w:rPr>
          <w:rFonts w:ascii="Geneva" w:hAnsi="Geneva"/>
        </w:rPr>
        <w:t>3-credit (which may be called one term, one half-course, one semester)</w:t>
      </w:r>
      <w:r w:rsidRPr="00F5097D">
        <w:rPr>
          <w:rFonts w:ascii="Geneva" w:hAnsi="Geneva"/>
        </w:rPr>
        <w:t xml:space="preserve"> in </w:t>
      </w:r>
      <w:r w:rsidRPr="00F5097D">
        <w:rPr>
          <w:rFonts w:ascii="Geneva" w:hAnsi="Geneva"/>
          <w:u w:val="single"/>
        </w:rPr>
        <w:t>each</w:t>
      </w:r>
      <w:r w:rsidRPr="00F5097D">
        <w:rPr>
          <w:rFonts w:ascii="Geneva" w:hAnsi="Geneva"/>
        </w:rPr>
        <w:t xml:space="preserve"> of the areas listed on the following page.</w:t>
      </w:r>
    </w:p>
    <w:p w:rsidR="00F5097D" w:rsidRPr="00F5097D" w:rsidRDefault="00F5097D" w:rsidP="00380A84">
      <w:pPr>
        <w:tabs>
          <w:tab w:val="right" w:pos="2520"/>
          <w:tab w:val="left" w:pos="2880"/>
          <w:tab w:val="right" w:pos="3960"/>
          <w:tab w:val="left" w:pos="4320"/>
          <w:tab w:val="right" w:pos="5400"/>
          <w:tab w:val="left" w:pos="5760"/>
          <w:tab w:val="right" w:pos="6840"/>
          <w:tab w:val="left" w:pos="7200"/>
          <w:tab w:val="right" w:pos="8640"/>
        </w:tabs>
        <w:rPr>
          <w:rFonts w:ascii="Geneva" w:hAnsi="Geneva"/>
        </w:rPr>
      </w:pPr>
    </w:p>
    <w:p w:rsidR="00380A84" w:rsidRPr="00F5097D" w:rsidRDefault="00380A84" w:rsidP="00380A84">
      <w:pPr>
        <w:tabs>
          <w:tab w:val="right" w:pos="2520"/>
          <w:tab w:val="left" w:pos="2880"/>
          <w:tab w:val="right" w:pos="3960"/>
          <w:tab w:val="left" w:pos="4320"/>
          <w:tab w:val="right" w:pos="5400"/>
          <w:tab w:val="left" w:pos="5760"/>
          <w:tab w:val="right" w:pos="6840"/>
          <w:tab w:val="left" w:pos="7200"/>
          <w:tab w:val="right" w:pos="8640"/>
        </w:tabs>
        <w:rPr>
          <w:rFonts w:ascii="Geneva" w:hAnsi="Geneva"/>
          <w:b/>
        </w:rPr>
      </w:pPr>
      <w:r w:rsidRPr="00F5097D">
        <w:rPr>
          <w:rFonts w:ascii="Geneva" w:hAnsi="Geneva"/>
          <w:b/>
        </w:rPr>
        <w:t>DO NOT WRITE "SEE TRANSCRIPTS".</w:t>
      </w:r>
    </w:p>
    <w:p w:rsidR="00B22BDD" w:rsidRDefault="00B22BDD" w:rsidP="00AF517D">
      <w:pPr>
        <w:autoSpaceDE/>
        <w:autoSpaceDN/>
      </w:pPr>
      <w:r w:rsidRPr="00F5097D">
        <w:br w:type="page"/>
      </w:r>
    </w:p>
    <w:p w:rsidR="00DB04A7" w:rsidRPr="00DB04A7" w:rsidRDefault="00DB04A7" w:rsidP="00AF517D">
      <w:pPr>
        <w:autoSpaceDE/>
        <w:autoSpaceDN/>
        <w:rPr>
          <w:rFonts w:ascii="Geneva" w:hAnsi="Geneva"/>
        </w:rPr>
      </w:pPr>
      <w:r w:rsidRPr="00DB04A7">
        <w:rPr>
          <w:rFonts w:ascii="Geneva" w:hAnsi="Geneva"/>
        </w:rPr>
        <w:lastRenderedPageBreak/>
        <w:t>Name of applicant</w:t>
      </w:r>
      <w:r w:rsidR="00E7077D">
        <w:rPr>
          <w:rFonts w:ascii="Geneva" w:hAnsi="Geneva"/>
        </w:rPr>
        <w:t xml:space="preserve"> and Degree (e.g. BA or BSc)</w:t>
      </w:r>
      <w:r w:rsidRPr="00DB04A7">
        <w:rPr>
          <w:rFonts w:ascii="Geneva" w:hAnsi="Geneva"/>
        </w:rPr>
        <w:t>: ___________________________________</w:t>
      </w:r>
    </w:p>
    <w:p w:rsidR="00DB04A7" w:rsidRPr="00F5097D" w:rsidRDefault="00DB04A7" w:rsidP="00AF517D">
      <w:pPr>
        <w:autoSpaceDE/>
        <w:autoSpaceDN/>
        <w:rPr>
          <w:rFonts w:ascii="Geneva" w:hAnsi="Gene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363"/>
        <w:gridCol w:w="2340"/>
        <w:gridCol w:w="2316"/>
        <w:gridCol w:w="1591"/>
        <w:gridCol w:w="870"/>
        <w:gridCol w:w="880"/>
      </w:tblGrid>
      <w:tr w:rsidR="00B22BDD" w:rsidRPr="00B22BDD" w:rsidTr="0014785D">
        <w:tc>
          <w:tcPr>
            <w:tcW w:w="172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</w:p>
          <w:p w:rsidR="00B22BDD" w:rsidRP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  <w:r w:rsidRPr="00B22BDD">
              <w:rPr>
                <w:rFonts w:ascii="Geneva" w:hAnsi="Geneva"/>
                <w:b/>
                <w:sz w:val="18"/>
                <w:szCs w:val="18"/>
              </w:rPr>
              <w:t>Content Area</w:t>
            </w:r>
          </w:p>
        </w:tc>
        <w:tc>
          <w:tcPr>
            <w:tcW w:w="1710" w:type="dxa"/>
            <w:vAlign w:val="center"/>
          </w:tcPr>
          <w:p w:rsidR="00B22BDD" w:rsidRPr="00B22BDD" w:rsidRDefault="00B22BDD" w:rsidP="0014785D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rPr>
                <w:rFonts w:ascii="Geneva" w:hAnsi="Geneva"/>
                <w:b/>
                <w:sz w:val="18"/>
                <w:szCs w:val="18"/>
              </w:rPr>
            </w:pPr>
            <w:r w:rsidRPr="00B22BDD">
              <w:rPr>
                <w:rFonts w:ascii="Geneva" w:hAnsi="Geneva"/>
                <w:b/>
                <w:sz w:val="18"/>
                <w:szCs w:val="18"/>
              </w:rPr>
              <w:t xml:space="preserve">Course </w:t>
            </w:r>
            <w:r w:rsidR="00F5097D">
              <w:rPr>
                <w:rFonts w:ascii="Geneva" w:hAnsi="Geneva"/>
                <w:b/>
                <w:sz w:val="18"/>
                <w:szCs w:val="18"/>
              </w:rPr>
              <w:t>identifier and number</w:t>
            </w:r>
          </w:p>
          <w:p w:rsidR="00B22BDD" w:rsidRPr="00B22BDD" w:rsidRDefault="00B22BDD" w:rsidP="0014785D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rPr>
                <w:rFonts w:ascii="Geneva" w:hAnsi="Geneva"/>
                <w:b/>
                <w:sz w:val="18"/>
                <w:szCs w:val="18"/>
              </w:rPr>
            </w:pPr>
            <w:r w:rsidRPr="00B22BDD">
              <w:rPr>
                <w:rFonts w:ascii="Geneva" w:hAnsi="Geneva"/>
                <w:b/>
                <w:sz w:val="18"/>
                <w:szCs w:val="18"/>
              </w:rPr>
              <w:t>(e.g., STAT 151)</w:t>
            </w: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</w:p>
          <w:p w:rsidR="00B22BDD" w:rsidRPr="00B22BDD" w:rsidRDefault="00AF517D" w:rsidP="00AF517D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  <w:r>
              <w:rPr>
                <w:rFonts w:ascii="Geneva" w:hAnsi="Geneva"/>
                <w:b/>
                <w:sz w:val="18"/>
                <w:szCs w:val="18"/>
              </w:rPr>
              <w:t>C</w:t>
            </w:r>
            <w:r w:rsidR="00F5097D">
              <w:rPr>
                <w:rFonts w:ascii="Geneva" w:hAnsi="Geneva"/>
                <w:b/>
                <w:sz w:val="18"/>
                <w:szCs w:val="18"/>
              </w:rPr>
              <w:t>omplete c</w:t>
            </w:r>
            <w:r>
              <w:rPr>
                <w:rFonts w:ascii="Geneva" w:hAnsi="Geneva"/>
                <w:b/>
                <w:sz w:val="18"/>
                <w:szCs w:val="18"/>
              </w:rPr>
              <w:t>ourse t</w:t>
            </w:r>
            <w:r w:rsidR="00B22BDD" w:rsidRPr="00B22BDD">
              <w:rPr>
                <w:rFonts w:ascii="Geneva" w:hAnsi="Geneva"/>
                <w:b/>
                <w:sz w:val="18"/>
                <w:szCs w:val="18"/>
              </w:rPr>
              <w:t>itle</w:t>
            </w: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</w:p>
          <w:p w:rsidR="00B22BDD" w:rsidRP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  <w:r w:rsidRPr="00B22BDD">
              <w:rPr>
                <w:rFonts w:ascii="Geneva" w:hAnsi="Geneva"/>
                <w:b/>
                <w:sz w:val="18"/>
                <w:szCs w:val="18"/>
              </w:rPr>
              <w:t>University</w:t>
            </w: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</w:p>
          <w:p w:rsidR="00B22BDD" w:rsidRDefault="00F5097D" w:rsidP="0014785D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rPr>
                <w:rFonts w:ascii="Geneva" w:hAnsi="Geneva"/>
                <w:b/>
                <w:sz w:val="18"/>
                <w:szCs w:val="18"/>
              </w:rPr>
            </w:pPr>
            <w:r>
              <w:rPr>
                <w:rFonts w:ascii="Geneva" w:hAnsi="Geneva"/>
                <w:b/>
                <w:sz w:val="18"/>
                <w:szCs w:val="18"/>
              </w:rPr>
              <w:t>Term</w:t>
            </w:r>
            <w:r w:rsidR="00926FEB">
              <w:rPr>
                <w:rFonts w:ascii="Geneva" w:hAnsi="Geneva"/>
                <w:b/>
                <w:sz w:val="18"/>
                <w:szCs w:val="18"/>
              </w:rPr>
              <w:t xml:space="preserve"> and y</w:t>
            </w:r>
            <w:r>
              <w:rPr>
                <w:rFonts w:ascii="Geneva" w:hAnsi="Geneva"/>
                <w:b/>
                <w:sz w:val="18"/>
                <w:szCs w:val="18"/>
              </w:rPr>
              <w:t>ear</w:t>
            </w:r>
            <w:r w:rsidR="00B22BDD" w:rsidRPr="00B22BDD">
              <w:rPr>
                <w:rFonts w:ascii="Geneva" w:hAnsi="Geneva"/>
                <w:b/>
                <w:sz w:val="18"/>
                <w:szCs w:val="18"/>
              </w:rPr>
              <w:t xml:space="preserve"> taken</w:t>
            </w:r>
            <w:r w:rsidR="00AF517D">
              <w:rPr>
                <w:rFonts w:ascii="Geneva" w:hAnsi="Geneva"/>
                <w:b/>
                <w:sz w:val="18"/>
                <w:szCs w:val="18"/>
              </w:rPr>
              <w:t>*</w:t>
            </w:r>
          </w:p>
          <w:p w:rsidR="00926FEB" w:rsidRPr="00B22BDD" w:rsidRDefault="00926FEB" w:rsidP="0014785D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rPr>
                <w:rFonts w:ascii="Geneva" w:hAnsi="Geneva"/>
                <w:b/>
                <w:sz w:val="18"/>
                <w:szCs w:val="18"/>
              </w:rPr>
            </w:pPr>
            <w:r>
              <w:rPr>
                <w:rFonts w:ascii="Geneva" w:hAnsi="Geneva"/>
                <w:b/>
                <w:sz w:val="18"/>
                <w:szCs w:val="18"/>
              </w:rPr>
              <w:t>(e.g., Fall 2012)</w:t>
            </w: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</w:p>
          <w:p w:rsidR="00B22BDD" w:rsidRP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  <w:r w:rsidRPr="00B22BDD">
              <w:rPr>
                <w:rFonts w:ascii="Geneva" w:hAnsi="Geneva"/>
                <w:b/>
                <w:sz w:val="18"/>
                <w:szCs w:val="18"/>
              </w:rPr>
              <w:t>Grade</w:t>
            </w: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b/>
                <w:sz w:val="18"/>
                <w:szCs w:val="18"/>
              </w:rPr>
            </w:pPr>
          </w:p>
          <w:p w:rsidR="00B22BDD" w:rsidRPr="00B22BDD" w:rsidRDefault="00926FEB" w:rsidP="0014785D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rPr>
                <w:rFonts w:ascii="Geneva" w:hAnsi="Geneva"/>
                <w:b/>
                <w:sz w:val="18"/>
                <w:szCs w:val="18"/>
              </w:rPr>
            </w:pPr>
            <w:r>
              <w:rPr>
                <w:rFonts w:ascii="Geneva" w:hAnsi="Geneva"/>
                <w:b/>
                <w:sz w:val="18"/>
                <w:szCs w:val="18"/>
              </w:rPr>
              <w:t xml:space="preserve">No. of </w:t>
            </w:r>
            <w:r w:rsidR="00B22BDD" w:rsidRPr="00B22BDD">
              <w:rPr>
                <w:rFonts w:ascii="Geneva" w:hAnsi="Geneva"/>
                <w:b/>
                <w:sz w:val="18"/>
                <w:szCs w:val="18"/>
              </w:rPr>
              <w:t>Credit</w:t>
            </w:r>
            <w:r>
              <w:rPr>
                <w:rFonts w:ascii="Geneva" w:hAnsi="Geneva"/>
                <w:b/>
                <w:sz w:val="18"/>
                <w:szCs w:val="18"/>
              </w:rPr>
              <w:t>s</w:t>
            </w:r>
          </w:p>
        </w:tc>
      </w:tr>
      <w:tr w:rsidR="00B22BDD" w:rsidTr="00926FEB">
        <w:tc>
          <w:tcPr>
            <w:tcW w:w="172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Statistics</w:t>
            </w: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</w:tr>
      <w:tr w:rsidR="00B22BDD" w:rsidTr="00926FEB">
        <w:tc>
          <w:tcPr>
            <w:tcW w:w="172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Child development</w:t>
            </w: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</w:tr>
      <w:tr w:rsidR="00B22BDD" w:rsidTr="00926FEB">
        <w:tc>
          <w:tcPr>
            <w:tcW w:w="1728" w:type="dxa"/>
          </w:tcPr>
          <w:p w:rsidR="00AF517D" w:rsidRDefault="00AF517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Cognitive psychology</w:t>
            </w:r>
          </w:p>
        </w:tc>
        <w:tc>
          <w:tcPr>
            <w:tcW w:w="17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</w:tr>
      <w:tr w:rsidR="00B22BDD" w:rsidTr="00926FEB">
        <w:tc>
          <w:tcPr>
            <w:tcW w:w="1728" w:type="dxa"/>
          </w:tcPr>
          <w:p w:rsidR="00AF517D" w:rsidRDefault="00AF517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Neuroanatomy or neuropsychology</w:t>
            </w:r>
          </w:p>
        </w:tc>
        <w:tc>
          <w:tcPr>
            <w:tcW w:w="17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</w:tr>
      <w:tr w:rsidR="00B22BDD" w:rsidTr="00926FEB">
        <w:tc>
          <w:tcPr>
            <w:tcW w:w="1728" w:type="dxa"/>
          </w:tcPr>
          <w:p w:rsidR="00AF517D" w:rsidRDefault="00AF517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Introductory linguistics</w:t>
            </w:r>
          </w:p>
        </w:tc>
        <w:tc>
          <w:tcPr>
            <w:tcW w:w="17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</w:tr>
      <w:tr w:rsidR="00B22BDD" w:rsidTr="00926FEB">
        <w:tc>
          <w:tcPr>
            <w:tcW w:w="172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Articulatory phonetics</w:t>
            </w:r>
          </w:p>
        </w:tc>
        <w:tc>
          <w:tcPr>
            <w:tcW w:w="17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</w:tr>
      <w:tr w:rsidR="00B22BDD" w:rsidTr="00926FEB">
        <w:tc>
          <w:tcPr>
            <w:tcW w:w="172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Child language development</w:t>
            </w:r>
          </w:p>
        </w:tc>
        <w:tc>
          <w:tcPr>
            <w:tcW w:w="17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</w:tr>
      <w:tr w:rsidR="00B22BDD" w:rsidTr="00926FEB">
        <w:tc>
          <w:tcPr>
            <w:tcW w:w="172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Additional linguistics course</w:t>
            </w:r>
            <w:r w:rsidR="00F5097D">
              <w:rPr>
                <w:rFonts w:ascii="Geneva" w:hAnsi="Geneva"/>
                <w:sz w:val="18"/>
                <w:szCs w:val="18"/>
              </w:rPr>
              <w:t>**</w:t>
            </w:r>
          </w:p>
        </w:tc>
        <w:tc>
          <w:tcPr>
            <w:tcW w:w="17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51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342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90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  <w:tc>
          <w:tcPr>
            <w:tcW w:w="918" w:type="dxa"/>
          </w:tcPr>
          <w:p w:rsidR="00B22BDD" w:rsidRDefault="00B22BDD" w:rsidP="00380A84">
            <w:pPr>
              <w:tabs>
                <w:tab w:val="left" w:pos="1260"/>
                <w:tab w:val="right" w:pos="2160"/>
                <w:tab w:val="left" w:pos="2340"/>
                <w:tab w:val="right" w:pos="5400"/>
                <w:tab w:val="left" w:pos="5760"/>
                <w:tab w:val="right" w:pos="8280"/>
                <w:tab w:val="left" w:pos="9000"/>
                <w:tab w:val="right" w:pos="9540"/>
                <w:tab w:val="left" w:pos="9900"/>
                <w:tab w:val="right" w:pos="10440"/>
              </w:tabs>
              <w:spacing w:line="360" w:lineRule="auto"/>
              <w:rPr>
                <w:rFonts w:ascii="Geneva" w:hAnsi="Geneva"/>
                <w:sz w:val="18"/>
                <w:szCs w:val="18"/>
              </w:rPr>
            </w:pPr>
          </w:p>
        </w:tc>
      </w:tr>
    </w:tbl>
    <w:p w:rsidR="00692A0C" w:rsidRDefault="00AF517D" w:rsidP="0014785D">
      <w:pPr>
        <w:tabs>
          <w:tab w:val="left" w:pos="1260"/>
          <w:tab w:val="right" w:pos="2160"/>
          <w:tab w:val="left" w:pos="2340"/>
          <w:tab w:val="right" w:pos="5400"/>
          <w:tab w:val="left" w:pos="5760"/>
          <w:tab w:val="right" w:pos="8280"/>
          <w:tab w:val="left" w:pos="9000"/>
          <w:tab w:val="right" w:pos="9540"/>
          <w:tab w:val="left" w:pos="9900"/>
          <w:tab w:val="right" w:pos="10440"/>
        </w:tabs>
        <w:spacing w:before="120" w:line="360" w:lineRule="auto"/>
        <w:rPr>
          <w:rFonts w:ascii="Geneva" w:hAnsi="Geneva"/>
          <w:sz w:val="18"/>
          <w:szCs w:val="18"/>
        </w:rPr>
      </w:pPr>
      <w:r>
        <w:rPr>
          <w:rFonts w:ascii="Geneva" w:hAnsi="Geneva"/>
          <w:sz w:val="18"/>
          <w:szCs w:val="18"/>
        </w:rPr>
        <w:t>*If not yet taken, indicate plans to complete course before beginning the MSc-SLP program</w:t>
      </w:r>
    </w:p>
    <w:p w:rsidR="00F5097D" w:rsidRPr="00380A84" w:rsidRDefault="00F5097D" w:rsidP="00380A84">
      <w:pPr>
        <w:tabs>
          <w:tab w:val="left" w:pos="1260"/>
          <w:tab w:val="right" w:pos="2160"/>
          <w:tab w:val="left" w:pos="2340"/>
          <w:tab w:val="right" w:pos="5400"/>
          <w:tab w:val="left" w:pos="5760"/>
          <w:tab w:val="right" w:pos="8280"/>
          <w:tab w:val="left" w:pos="9000"/>
          <w:tab w:val="right" w:pos="9540"/>
          <w:tab w:val="left" w:pos="9900"/>
          <w:tab w:val="right" w:pos="10440"/>
        </w:tabs>
        <w:spacing w:line="360" w:lineRule="auto"/>
        <w:rPr>
          <w:rFonts w:ascii="Geneva" w:hAnsi="Geneva"/>
          <w:sz w:val="18"/>
          <w:szCs w:val="18"/>
        </w:rPr>
      </w:pPr>
      <w:r>
        <w:rPr>
          <w:rFonts w:ascii="Geneva" w:hAnsi="Geneva"/>
          <w:sz w:val="18"/>
          <w:szCs w:val="18"/>
        </w:rPr>
        <w:t>**If a 6-credit course in introductory linguistics is listed, an additional linguistics course is not required.</w:t>
      </w:r>
    </w:p>
    <w:sectPr w:rsidR="00F5097D" w:rsidRPr="00380A84" w:rsidSect="00E70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31" w:rsidRDefault="008F7D31" w:rsidP="00AA0614">
      <w:r>
        <w:separator/>
      </w:r>
    </w:p>
  </w:endnote>
  <w:endnote w:type="continuationSeparator" w:id="0">
    <w:p w:rsidR="008F7D31" w:rsidRDefault="008F7D31" w:rsidP="00AA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31" w:rsidRDefault="008F7D31" w:rsidP="00AA0614">
      <w:r>
        <w:separator/>
      </w:r>
    </w:p>
  </w:footnote>
  <w:footnote w:type="continuationSeparator" w:id="0">
    <w:p w:rsidR="008F7D31" w:rsidRDefault="008F7D31" w:rsidP="00AA0614">
      <w:r>
        <w:continuationSeparator/>
      </w:r>
    </w:p>
  </w:footnote>
  <w:footnote w:id="1">
    <w:p w:rsidR="000C3AEE" w:rsidRDefault="000C3AEE" w:rsidP="000C3AE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4"/>
    <w:rsid w:val="0004352A"/>
    <w:rsid w:val="000C3AEE"/>
    <w:rsid w:val="0014785D"/>
    <w:rsid w:val="00172AF8"/>
    <w:rsid w:val="00380A84"/>
    <w:rsid w:val="00455810"/>
    <w:rsid w:val="00576604"/>
    <w:rsid w:val="00692A0C"/>
    <w:rsid w:val="0078744D"/>
    <w:rsid w:val="007A2655"/>
    <w:rsid w:val="008B324C"/>
    <w:rsid w:val="008F7D31"/>
    <w:rsid w:val="00926FEB"/>
    <w:rsid w:val="00A80D8C"/>
    <w:rsid w:val="00AA0614"/>
    <w:rsid w:val="00AF517D"/>
    <w:rsid w:val="00B22BDD"/>
    <w:rsid w:val="00CA566F"/>
    <w:rsid w:val="00D778E6"/>
    <w:rsid w:val="00DB04A7"/>
    <w:rsid w:val="00E7077D"/>
    <w:rsid w:val="00F5097D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14"/>
    <w:pPr>
      <w:autoSpaceDE w:val="0"/>
      <w:autoSpaceDN w:val="0"/>
    </w:pPr>
    <w:rPr>
      <w:rFonts w:ascii="New York" w:eastAsia="Times New Roman" w:hAnsi="New York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0614"/>
    <w:pPr>
      <w:keepNext/>
      <w:jc w:val="center"/>
      <w:outlineLvl w:val="1"/>
    </w:pPr>
    <w:rPr>
      <w:rFonts w:ascii="Geneva" w:hAnsi="Genev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0614"/>
    <w:rPr>
      <w:rFonts w:ascii="Geneva" w:eastAsia="Times New Roman" w:hAnsi="Geneva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A06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6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614"/>
    <w:rPr>
      <w:rFonts w:ascii="New York" w:eastAsia="Times New Roman" w:hAnsi="New Yor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614"/>
    <w:rPr>
      <w:vertAlign w:val="superscript"/>
    </w:rPr>
  </w:style>
  <w:style w:type="table" w:styleId="TableGrid">
    <w:name w:val="Table Grid"/>
    <w:basedOn w:val="TableNormal"/>
    <w:uiPriority w:val="59"/>
    <w:rsid w:val="00B2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14"/>
    <w:pPr>
      <w:autoSpaceDE w:val="0"/>
      <w:autoSpaceDN w:val="0"/>
    </w:pPr>
    <w:rPr>
      <w:rFonts w:ascii="New York" w:eastAsia="Times New Roman" w:hAnsi="New York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0614"/>
    <w:pPr>
      <w:keepNext/>
      <w:jc w:val="center"/>
      <w:outlineLvl w:val="1"/>
    </w:pPr>
    <w:rPr>
      <w:rFonts w:ascii="Geneva" w:hAnsi="Genev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0614"/>
    <w:rPr>
      <w:rFonts w:ascii="Geneva" w:eastAsia="Times New Roman" w:hAnsi="Geneva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A06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6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614"/>
    <w:rPr>
      <w:rFonts w:ascii="New York" w:eastAsia="Times New Roman" w:hAnsi="New Yor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614"/>
    <w:rPr>
      <w:vertAlign w:val="superscript"/>
    </w:rPr>
  </w:style>
  <w:style w:type="table" w:styleId="TableGrid">
    <w:name w:val="Table Grid"/>
    <w:basedOn w:val="TableNormal"/>
    <w:uiPriority w:val="59"/>
    <w:rsid w:val="00B2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4936-5A96-4D06-8A21-481B5B32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 Medicine</dc:creator>
  <cp:lastModifiedBy>Noriko Hessmann</cp:lastModifiedBy>
  <cp:revision>2</cp:revision>
  <dcterms:created xsi:type="dcterms:W3CDTF">2014-12-09T18:52:00Z</dcterms:created>
  <dcterms:modified xsi:type="dcterms:W3CDTF">2014-12-09T18:52:00Z</dcterms:modified>
</cp:coreProperties>
</file>