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EA39" w14:textId="77777777" w:rsidR="001A1A49" w:rsidRPr="009E3F36" w:rsidRDefault="001A1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007CB9" w14:textId="55ACA945" w:rsidR="00D32884" w:rsidRPr="009E3F36" w:rsidRDefault="00030C3E" w:rsidP="00645DF9">
      <w:pPr>
        <w:pStyle w:val="NormalWeb"/>
        <w:jc w:val="center"/>
        <w:rPr>
          <w:rStyle w:val="Strong"/>
        </w:rPr>
      </w:pPr>
      <w:r w:rsidRPr="009E3F36">
        <w:rPr>
          <w:rStyle w:val="Strong"/>
        </w:rPr>
        <w:t xml:space="preserve">FINANCIAL </w:t>
      </w:r>
      <w:r w:rsidR="00D46822" w:rsidRPr="009E3F36">
        <w:rPr>
          <w:rStyle w:val="Strong"/>
        </w:rPr>
        <w:t>GUIDELINES</w:t>
      </w:r>
    </w:p>
    <w:p w14:paraId="60BDB440" w14:textId="22373CB3" w:rsidR="00367CAF" w:rsidRPr="009E3F36" w:rsidRDefault="00030C3E" w:rsidP="00645DF9">
      <w:pPr>
        <w:pStyle w:val="NormalWeb"/>
        <w:jc w:val="center"/>
        <w:rPr>
          <w:b/>
        </w:rPr>
      </w:pPr>
      <w:r w:rsidRPr="009E3F36">
        <w:rPr>
          <w:b/>
        </w:rPr>
        <w:t>April</w:t>
      </w:r>
      <w:r w:rsidR="00D32884" w:rsidRPr="009E3F36">
        <w:rPr>
          <w:b/>
        </w:rPr>
        <w:t xml:space="preserve"> 20</w:t>
      </w:r>
      <w:r w:rsidRPr="009E3F36">
        <w:rPr>
          <w:b/>
        </w:rPr>
        <w:t>23</w:t>
      </w:r>
    </w:p>
    <w:p w14:paraId="68B8DC6E" w14:textId="77777777" w:rsidR="00367CAF" w:rsidRPr="009E3F36" w:rsidRDefault="00367CAF" w:rsidP="00367CAF">
      <w:pPr>
        <w:pStyle w:val="NormalWeb"/>
      </w:pPr>
      <w:r w:rsidRPr="009E3F36">
        <w:rPr>
          <w:rStyle w:val="Strong"/>
        </w:rPr>
        <w:t>1. Eligibility</w:t>
      </w:r>
    </w:p>
    <w:p w14:paraId="16ED585B" w14:textId="02CCB764" w:rsidR="00367CAF" w:rsidRPr="009E3F36" w:rsidRDefault="00367CAF" w:rsidP="00367CAF">
      <w:pPr>
        <w:pStyle w:val="NormalWeb"/>
      </w:pPr>
      <w:r w:rsidRPr="009E3F36">
        <w:t>1.</w:t>
      </w:r>
      <w:r w:rsidR="0018608B" w:rsidRPr="009E3F36">
        <w:t xml:space="preserve">1 </w:t>
      </w:r>
      <w:r w:rsidR="00030C3E" w:rsidRPr="009E3F36">
        <w:t>R</w:t>
      </w:r>
      <w:r w:rsidR="0018608B" w:rsidRPr="009E3F36">
        <w:t xml:space="preserve">ecipients must be </w:t>
      </w:r>
      <w:r w:rsidR="00D32884" w:rsidRPr="009E3F36">
        <w:t>a</w:t>
      </w:r>
      <w:r w:rsidR="00030C3E" w:rsidRPr="009E3F36">
        <w:t xml:space="preserve"> </w:t>
      </w:r>
      <w:r w:rsidR="00D32884" w:rsidRPr="009E3F36">
        <w:t>Ph</w:t>
      </w:r>
      <w:r w:rsidR="007C0E9D" w:rsidRPr="009E3F36">
        <w:t>.</w:t>
      </w:r>
      <w:r w:rsidR="00D32884" w:rsidRPr="009E3F36">
        <w:t>D</w:t>
      </w:r>
      <w:r w:rsidR="007C0E9D" w:rsidRPr="009E3F36">
        <w:t>.</w:t>
      </w:r>
      <w:r w:rsidR="00030C3E" w:rsidRPr="009E3F36">
        <w:t xml:space="preserve"> student, postdoctoral fellow, or early career researcher (within 3 years of their Ph.D.)</w:t>
      </w:r>
      <w:r w:rsidR="0018608B" w:rsidRPr="009E3F36">
        <w:t xml:space="preserve"> </w:t>
      </w:r>
      <w:r w:rsidRPr="009E3F36">
        <w:t>at a</w:t>
      </w:r>
      <w:r w:rsidR="00B866F3" w:rsidRPr="009E3F36">
        <w:t xml:space="preserve"> </w:t>
      </w:r>
      <w:proofErr w:type="gramStart"/>
      <w:r w:rsidR="00831891" w:rsidRPr="009E3F36">
        <w:t>University</w:t>
      </w:r>
      <w:proofErr w:type="gramEnd"/>
      <w:r w:rsidR="00831891" w:rsidRPr="009E3F36">
        <w:t>, in Canada</w:t>
      </w:r>
      <w:r w:rsidR="004A5970">
        <w:t>.</w:t>
      </w:r>
    </w:p>
    <w:p w14:paraId="2A636038" w14:textId="77777777" w:rsidR="0018608B" w:rsidRPr="009E3F36" w:rsidRDefault="0018608B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1.2 </w:t>
      </w:r>
      <w:r w:rsidR="007316DF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</w:t>
      </w:r>
      <w:r w:rsidR="007C0E9D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r w:rsidR="007316DF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pplicant 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must abide by the terms and conditions of these guidelines.</w:t>
      </w:r>
    </w:p>
    <w:p w14:paraId="5CE8F9A3" w14:textId="2ED2B26F" w:rsidR="0018608B" w:rsidRPr="009E3F36" w:rsidRDefault="0018608B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2. General Principles and Conditions of the adjudication process</w:t>
      </w:r>
    </w:p>
    <w:p w14:paraId="70BDBC20" w14:textId="3143699C" w:rsidR="0018608B" w:rsidRPr="009E3F36" w:rsidRDefault="0018608B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2.1 It is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IICJI’s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practice to consider only one application from any 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applicant 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during an</w:t>
      </w:r>
      <w:r w:rsidR="005647D0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y given competition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</w:p>
    <w:p w14:paraId="39E716A1" w14:textId="3AD7BF62" w:rsidR="00D32884" w:rsidRPr="009E3F36" w:rsidRDefault="0018608B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2.2 Consideration will be given to all applicants, but funding will be provided based on the</w:t>
      </w:r>
      <w:r w:rsidR="00C60E53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scholarly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merit of individual applications,</w:t>
      </w:r>
      <w:r w:rsidR="00D32884" w:rsidRPr="009E3F36">
        <w:rPr>
          <w:rFonts w:ascii="Times New Roman" w:hAnsi="Times New Roman" w:cs="Times New Roman"/>
          <w:sz w:val="24"/>
          <w:szCs w:val="24"/>
        </w:rPr>
        <w:t xml:space="preserve"> the relevance of the </w:t>
      </w:r>
      <w:r w:rsidR="00030C3E" w:rsidRPr="009E3F36">
        <w:rPr>
          <w:rFonts w:ascii="Times New Roman" w:hAnsi="Times New Roman" w:cs="Times New Roman"/>
          <w:sz w:val="24"/>
          <w:szCs w:val="24"/>
        </w:rPr>
        <w:t>a</w:t>
      </w:r>
      <w:r w:rsidR="00D32884" w:rsidRPr="009E3F36">
        <w:rPr>
          <w:rFonts w:ascii="Times New Roman" w:hAnsi="Times New Roman" w:cs="Times New Roman"/>
          <w:sz w:val="24"/>
          <w:szCs w:val="24"/>
        </w:rPr>
        <w:t>pplicant’s research interests to the</w:t>
      </w:r>
      <w:r w:rsidR="00030C3E" w:rsidRPr="009E3F36">
        <w:rPr>
          <w:rFonts w:ascii="Times New Roman" w:hAnsi="Times New Roman" w:cs="Times New Roman"/>
          <w:sz w:val="24"/>
          <w:szCs w:val="24"/>
        </w:rPr>
        <w:t xml:space="preserve"> IICJI’s</w:t>
      </w:r>
      <w:r w:rsidR="00D32884" w:rsidRPr="009E3F36">
        <w:rPr>
          <w:rFonts w:ascii="Times New Roman" w:hAnsi="Times New Roman" w:cs="Times New Roman"/>
          <w:sz w:val="24"/>
          <w:szCs w:val="24"/>
        </w:rPr>
        <w:t xml:space="preserve"> mandate, and</w:t>
      </w:r>
      <w:r w:rsidR="00030C3E" w:rsidRPr="009E3F36">
        <w:rPr>
          <w:rFonts w:ascii="Times New Roman" w:hAnsi="Times New Roman" w:cs="Times New Roman"/>
          <w:sz w:val="24"/>
          <w:szCs w:val="24"/>
        </w:rPr>
        <w:t xml:space="preserve"> – in the case of Ph.D. students and postdoctoral fellows – </w:t>
      </w:r>
      <w:r w:rsidR="00D32884" w:rsidRPr="009E3F36">
        <w:rPr>
          <w:rFonts w:ascii="Times New Roman" w:hAnsi="Times New Roman" w:cs="Times New Roman"/>
          <w:sz w:val="24"/>
          <w:szCs w:val="24"/>
        </w:rPr>
        <w:t>on the strength of the letter of support.</w:t>
      </w:r>
    </w:p>
    <w:p w14:paraId="715BF3D4" w14:textId="77777777" w:rsidR="0018608B" w:rsidRPr="009E3F36" w:rsidRDefault="0018608B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2.3 Proposals should be clear, justify the use of all monies requested, and provide all information requested on the application form.</w:t>
      </w:r>
    </w:p>
    <w:p w14:paraId="6FA607F2" w14:textId="279A6539" w:rsidR="0018608B" w:rsidRPr="009E3F36" w:rsidRDefault="0018608B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2.</w:t>
      </w:r>
      <w:r w:rsidR="002D482C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4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6D776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Funds 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may be used only for the project and purposes described in the application, subject to any special conditions in the Letter of Award.</w:t>
      </w:r>
    </w:p>
    <w:p w14:paraId="4F8BB989" w14:textId="77777777" w:rsidR="0018608B" w:rsidRPr="009E3F36" w:rsidRDefault="0018608B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2.</w:t>
      </w:r>
      <w:r w:rsidR="006D776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5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C60E53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Students 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must also abide by the policies and regulations operative in their home university.</w:t>
      </w:r>
    </w:p>
    <w:p w14:paraId="3E59A8E4" w14:textId="075AF709" w:rsidR="0018608B" w:rsidRPr="009E3F36" w:rsidRDefault="00852778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2.</w:t>
      </w:r>
      <w:r w:rsidR="006D776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6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6D776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F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unds may not be used to provide salary or h</w:t>
      </w:r>
      <w:r w:rsidR="005647D0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onoraria for recipients.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10B110CB" w14:textId="3E3E3644" w:rsidR="0018608B" w:rsidRPr="009E3F36" w:rsidRDefault="00852778" w:rsidP="0018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2.</w:t>
      </w:r>
      <w:r w:rsidR="009D14B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7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FF3D59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F</w:t>
      </w:r>
      <w:r w:rsidR="00BB0757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unds </w:t>
      </w:r>
      <w:r w:rsidR="00FF3D59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will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be transferr</w:t>
      </w:r>
      <w:r w:rsidR="00BB0757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ed to </w:t>
      </w:r>
      <w:r w:rsidR="0083189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academic supervisors of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Ph.D. student</w:t>
      </w:r>
      <w:r w:rsidR="00A2203C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postdoctoral</w:t>
      </w:r>
      <w:r w:rsidR="00A2203C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fellow</w:t>
      </w:r>
      <w:r w:rsidR="009D14B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recipients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 the form of a</w:t>
      </w:r>
      <w:r w:rsidR="00BB0757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83189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grant account</w:t>
      </w:r>
      <w:r w:rsidR="00BB0757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and to early career scholars themselves</w:t>
      </w:r>
      <w:r w:rsidR="00A2203C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. The recipient’s university will be responsible for submitting</w:t>
      </w:r>
      <w:r w:rsidR="00BB0757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83189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a financial report</w:t>
      </w:r>
      <w:r w:rsidR="00BB0757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audit purposes </w:t>
      </w:r>
      <w:r w:rsidR="009D14B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by 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March</w:t>
      </w:r>
      <w:r w:rsidR="009D14B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31, 20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24</w:t>
      </w:r>
      <w:r w:rsidR="009D14B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14:paraId="73DDE6AD" w14:textId="72A785B4" w:rsidR="0018608B" w:rsidRPr="009E3F36" w:rsidRDefault="00852778" w:rsidP="00B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2.</w:t>
      </w:r>
      <w:r w:rsidR="009D14B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8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te</w:t>
      </w:r>
      <w:r w:rsidR="001B161A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rm of the Studentship is </w:t>
      </w:r>
      <w:r w:rsidR="00A2203C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eight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months</w:t>
      </w:r>
      <w:r w:rsidR="001B0BF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C60E53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(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July</w:t>
      </w:r>
      <w:r w:rsidR="00C60E53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1B0BF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1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, 2023</w:t>
      </w:r>
      <w:r w:rsidR="001B0BF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– 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February</w:t>
      </w:r>
      <w:r w:rsidR="001B0BF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28</w:t>
      </w:r>
      <w:r w:rsidR="001B0BF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, 20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24</w:t>
      </w:r>
      <w:r w:rsidR="001B0BF1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)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and no extensions will be granted. It is expected that funds will be </w:t>
      </w:r>
      <w:r w:rsidR="007C0E9D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exhausted</w:t>
      </w:r>
      <w:r w:rsidR="0018608B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by the end </w:t>
      </w:r>
      <w:r w:rsidR="00781952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date. </w:t>
      </w:r>
    </w:p>
    <w:p w14:paraId="06EE94F5" w14:textId="51F64430" w:rsidR="002E4D53" w:rsidRPr="009E3F36" w:rsidRDefault="002E4D53" w:rsidP="00B8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2.9 In </w:t>
      </w:r>
      <w:proofErr w:type="spellStart"/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accorsdance</w:t>
      </w:r>
      <w:proofErr w:type="spellEnd"/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with SSHRC guidelines </w:t>
      </w:r>
      <w:r w:rsidR="00A34C79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the funds may not be used to cover indirect costs (ICR)</w:t>
      </w:r>
    </w:p>
    <w:p w14:paraId="22E77E20" w14:textId="77777777" w:rsidR="00667D67" w:rsidRPr="009E3F36" w:rsidRDefault="00667D67" w:rsidP="0066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3. Termination </w:t>
      </w:r>
    </w:p>
    <w:p w14:paraId="25DE4E18" w14:textId="32DC3646" w:rsidR="00667D67" w:rsidRPr="009E3F36" w:rsidRDefault="00667D67" w:rsidP="0066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 xml:space="preserve">3.1 An award may be terminated if conditions are not observed. Unspent funds must be returned to </w:t>
      </w:r>
      <w:r w:rsidR="00030C3E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IICJI</w:t>
      </w: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if the award is terminated.</w:t>
      </w:r>
    </w:p>
    <w:p w14:paraId="5C66B899" w14:textId="77777777" w:rsidR="00667D67" w:rsidRPr="009E3F36" w:rsidRDefault="00852778" w:rsidP="0066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4</w:t>
      </w:r>
      <w:r w:rsidR="00667D67" w:rsidRPr="009E3F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Travel </w:t>
      </w:r>
    </w:p>
    <w:p w14:paraId="71B47D70" w14:textId="79CBE706" w:rsidR="00667D67" w:rsidRPr="009E3F36" w:rsidRDefault="00852778" w:rsidP="0003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4</w:t>
      </w:r>
      <w:r w:rsidR="00667D67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.1 </w:t>
      </w:r>
      <w:r w:rsidR="004C27AD" w:rsidRPr="009E3F36">
        <w:rPr>
          <w:rFonts w:ascii="Times New Roman" w:hAnsi="Times New Roman" w:cs="Times New Roman"/>
          <w:sz w:val="24"/>
          <w:szCs w:val="24"/>
        </w:rPr>
        <w:t>Funds may be used for travel related to field work, but may not be used for other kinds of travel (</w:t>
      </w:r>
      <w:proofErr w:type="gramStart"/>
      <w:r w:rsidR="004C27AD" w:rsidRPr="009E3F36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="004C27AD" w:rsidRPr="009E3F36">
        <w:rPr>
          <w:rFonts w:ascii="Times New Roman" w:hAnsi="Times New Roman" w:cs="Times New Roman"/>
          <w:sz w:val="24"/>
          <w:szCs w:val="24"/>
        </w:rPr>
        <w:t xml:space="preserve"> conference travel).</w:t>
      </w:r>
    </w:p>
    <w:p w14:paraId="343D2334" w14:textId="77777777" w:rsidR="00667D67" w:rsidRPr="009E3F36" w:rsidRDefault="00852778" w:rsidP="000757C7">
      <w:pPr>
        <w:tabs>
          <w:tab w:val="center" w:pos="4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E3F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5</w:t>
      </w:r>
      <w:r w:rsidR="00667D67" w:rsidRPr="009E3F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Reports </w:t>
      </w:r>
      <w:r w:rsidR="000757C7" w:rsidRPr="009E3F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ab/>
      </w:r>
    </w:p>
    <w:p w14:paraId="287C62ED" w14:textId="158EBF2F" w:rsidR="00667D67" w:rsidRPr="009E3F36" w:rsidRDefault="00852778" w:rsidP="00667D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>5</w:t>
      </w:r>
      <w:r w:rsidR="00667D67" w:rsidRPr="009E3F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.1 </w:t>
      </w:r>
      <w:r w:rsidR="00A2203C" w:rsidRPr="009E3F36">
        <w:rPr>
          <w:rFonts w:ascii="Times New Roman" w:hAnsi="Times New Roman" w:cs="Times New Roman"/>
          <w:sz w:val="24"/>
          <w:szCs w:val="24"/>
        </w:rPr>
        <w:t>Each recipient must complete at least one publishable journal article in an appropriate journal, which must be submitted to IICJI by December 31</w:t>
      </w:r>
      <w:r w:rsidR="00A2203C" w:rsidRPr="009E3F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2203C" w:rsidRPr="009E3F36">
        <w:rPr>
          <w:rFonts w:ascii="Times New Roman" w:hAnsi="Times New Roman" w:cs="Times New Roman"/>
          <w:sz w:val="24"/>
          <w:szCs w:val="24"/>
        </w:rPr>
        <w:t>, 2024. Each applicant must also submit a one-page summary written in plain language addressing the following four areas: Research Question, Importance, Research Findings, and Implications for Policy and Practice</w:t>
      </w:r>
    </w:p>
    <w:p w14:paraId="46EBDA31" w14:textId="7A5F58D7" w:rsidR="00834E4A" w:rsidRPr="009E3F36" w:rsidRDefault="002131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5.2 Financial reports mus</w:t>
      </w:r>
      <w:r w:rsidR="00834E4A" w:rsidRPr="009E3F36">
        <w:rPr>
          <w:rFonts w:ascii="Times New Roman" w:hAnsi="Times New Roman" w:cs="Times New Roman"/>
          <w:sz w:val="24"/>
          <w:szCs w:val="24"/>
          <w:lang w:val="en-US"/>
        </w:rPr>
        <w:t xml:space="preserve">t be submitted </w:t>
      </w:r>
      <w:r w:rsidR="00440C76" w:rsidRPr="009E3F36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proofErr w:type="spellStart"/>
      <w:r w:rsidR="00440C76" w:rsidRPr="009E3F3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30C3E" w:rsidRPr="009E3F36">
        <w:rPr>
          <w:rFonts w:ascii="Times New Roman" w:hAnsi="Times New Roman" w:cs="Times New Roman"/>
          <w:sz w:val="24"/>
          <w:szCs w:val="24"/>
          <w:lang w:val="en-US"/>
        </w:rPr>
        <w:t>ofA</w:t>
      </w:r>
      <w:proofErr w:type="spellEnd"/>
      <w:r w:rsidR="00440C76" w:rsidRPr="009E3F36">
        <w:rPr>
          <w:rFonts w:ascii="Times New Roman" w:hAnsi="Times New Roman" w:cs="Times New Roman"/>
          <w:sz w:val="24"/>
          <w:szCs w:val="24"/>
          <w:lang w:val="en-US"/>
        </w:rPr>
        <w:t xml:space="preserve"> Project Manager </w:t>
      </w:r>
      <w:r w:rsidR="00834E4A" w:rsidRPr="009E3F36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30C3E" w:rsidRPr="009E3F36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Pr="009E3F36">
        <w:rPr>
          <w:rFonts w:ascii="Times New Roman" w:hAnsi="Times New Roman" w:cs="Times New Roman"/>
          <w:sz w:val="24"/>
          <w:szCs w:val="24"/>
          <w:lang w:val="en-US"/>
        </w:rPr>
        <w:t xml:space="preserve"> 31, 20</w:t>
      </w:r>
      <w:r w:rsidR="00030C3E" w:rsidRPr="009E3F36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9E3F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7A0502" w14:textId="3EA8565B" w:rsidR="00A34C79" w:rsidRPr="009E3F36" w:rsidRDefault="00A34C7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b/>
          <w:bCs/>
          <w:sz w:val="24"/>
          <w:szCs w:val="24"/>
          <w:lang w:val="en-US"/>
        </w:rPr>
        <w:t>6.</w:t>
      </w:r>
      <w:r w:rsidR="00C81546" w:rsidRPr="009E3F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Finance Contact</w:t>
      </w:r>
    </w:p>
    <w:p w14:paraId="7DA9CFF0" w14:textId="77777777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Craig Taylor, PhD</w:t>
      </w:r>
    </w:p>
    <w:p w14:paraId="769B33FA" w14:textId="77777777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Research Partner</w:t>
      </w:r>
    </w:p>
    <w:p w14:paraId="3B25FF86" w14:textId="25166D34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VPRI Research Partners Network</w:t>
      </w:r>
    </w:p>
    <w:p w14:paraId="3BC87B57" w14:textId="77777777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craig.taylor@ualberta.ca</w:t>
      </w:r>
    </w:p>
    <w:p w14:paraId="15309346" w14:textId="77777777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(780) 492-8056</w:t>
      </w:r>
    </w:p>
    <w:p w14:paraId="2F5C49F9" w14:textId="77777777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4D8A77" w14:textId="5CC5E7D9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9E3F3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38E8FAB" w14:textId="7E82E9BA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 xml:space="preserve"> 842 Education Centre - South</w:t>
      </w:r>
    </w:p>
    <w:p w14:paraId="0F2A3F2F" w14:textId="77777777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11210 - 87 Ave NW</w:t>
      </w:r>
    </w:p>
    <w:p w14:paraId="62C69A0E" w14:textId="77777777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F36">
        <w:rPr>
          <w:rFonts w:ascii="Times New Roman" w:hAnsi="Times New Roman" w:cs="Times New Roman"/>
          <w:sz w:val="24"/>
          <w:szCs w:val="24"/>
          <w:lang w:val="en-US"/>
        </w:rPr>
        <w:t>EdmontonAB</w:t>
      </w:r>
      <w:proofErr w:type="spellEnd"/>
    </w:p>
    <w:p w14:paraId="24D391B8" w14:textId="7810FCD3" w:rsidR="009E3F36" w:rsidRPr="009E3F36" w:rsidRDefault="009E3F36" w:rsidP="009E3F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F36">
        <w:rPr>
          <w:rFonts w:ascii="Times New Roman" w:hAnsi="Times New Roman" w:cs="Times New Roman"/>
          <w:sz w:val="24"/>
          <w:szCs w:val="24"/>
          <w:lang w:val="en-US"/>
        </w:rPr>
        <w:t>T6G 2G5</w:t>
      </w:r>
    </w:p>
    <w:p w14:paraId="13B4B40A" w14:textId="77777777" w:rsidR="009E3F36" w:rsidRPr="009E3F36" w:rsidRDefault="009E3F36" w:rsidP="00F34FA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E3F36" w:rsidRPr="009E3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NjUzsjAwMja0MLFU0lEKTi0uzszPAykwrgUAhvkdeSwAAAA="/>
  </w:docVars>
  <w:rsids>
    <w:rsidRoot w:val="00617C55"/>
    <w:rsid w:val="00030C3E"/>
    <w:rsid w:val="00062877"/>
    <w:rsid w:val="000757C7"/>
    <w:rsid w:val="000A11D4"/>
    <w:rsid w:val="0018608B"/>
    <w:rsid w:val="001A1A49"/>
    <w:rsid w:val="001B0BF1"/>
    <w:rsid w:val="001B161A"/>
    <w:rsid w:val="001D2998"/>
    <w:rsid w:val="00213128"/>
    <w:rsid w:val="00295840"/>
    <w:rsid w:val="002D482C"/>
    <w:rsid w:val="002E4D53"/>
    <w:rsid w:val="002E6EC9"/>
    <w:rsid w:val="0033709C"/>
    <w:rsid w:val="00367CAF"/>
    <w:rsid w:val="0040783B"/>
    <w:rsid w:val="00440C76"/>
    <w:rsid w:val="004A5970"/>
    <w:rsid w:val="004C27AD"/>
    <w:rsid w:val="005647D0"/>
    <w:rsid w:val="00617C55"/>
    <w:rsid w:val="00645DF9"/>
    <w:rsid w:val="00667D67"/>
    <w:rsid w:val="006D7761"/>
    <w:rsid w:val="007316DF"/>
    <w:rsid w:val="00731B9A"/>
    <w:rsid w:val="00781952"/>
    <w:rsid w:val="007C0E9D"/>
    <w:rsid w:val="00831891"/>
    <w:rsid w:val="00834E4A"/>
    <w:rsid w:val="00852778"/>
    <w:rsid w:val="008B6C78"/>
    <w:rsid w:val="009C180E"/>
    <w:rsid w:val="009D14B1"/>
    <w:rsid w:val="009E3F36"/>
    <w:rsid w:val="00A2203C"/>
    <w:rsid w:val="00A34C79"/>
    <w:rsid w:val="00A45F5B"/>
    <w:rsid w:val="00A524E7"/>
    <w:rsid w:val="00B0089A"/>
    <w:rsid w:val="00B866F3"/>
    <w:rsid w:val="00B8744B"/>
    <w:rsid w:val="00BB0757"/>
    <w:rsid w:val="00BE53A1"/>
    <w:rsid w:val="00C60E53"/>
    <w:rsid w:val="00C81546"/>
    <w:rsid w:val="00D029B7"/>
    <w:rsid w:val="00D32884"/>
    <w:rsid w:val="00D44E89"/>
    <w:rsid w:val="00D46822"/>
    <w:rsid w:val="00DB15AD"/>
    <w:rsid w:val="00DF724D"/>
    <w:rsid w:val="00ED6EEE"/>
    <w:rsid w:val="00F27E26"/>
    <w:rsid w:val="00F34FA5"/>
    <w:rsid w:val="00F90109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31B7"/>
  <w15:docId w15:val="{FAC8D195-02CA-8246-A007-CFF48C90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67C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860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DCB0-1510-D845-A96C-F6B323D6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J.R Brassard</cp:lastModifiedBy>
  <cp:revision>8</cp:revision>
  <dcterms:created xsi:type="dcterms:W3CDTF">2023-04-28T04:25:00Z</dcterms:created>
  <dcterms:modified xsi:type="dcterms:W3CDTF">2023-05-25T19:48:00Z</dcterms:modified>
</cp:coreProperties>
</file>